
<file path=[Content_Types].xml><?xml version="1.0" encoding="utf-8"?>
<Types xmlns="http://schemas.openxmlformats.org/package/2006/content-types">
  <Default Extension="bin" ContentType="application/vnd.ms-office.vbaProject"/>
  <Default Extension="png" ContentType="image/png"/>
  <Default Extension="rels" ContentType="application/vnd.openxmlformats-package.relationships+xml"/>
  <Default Extension="wmf" ContentType="image/x-wmf"/>
  <Default Extension="xml" ContentType="application/xml"/>
  <Override PartName="/word/document.xml" ContentType="application/vnd.ms-word.document.macroEnabled.main+xml"/>
  <Override PartName="/word/customizations.xml" ContentType="application/vnd.ms-word.keyMapCustomizations+xml"/>
  <Override PartName="/word/vbaData.xml" ContentType="application/vnd.ms-word.vbaData+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1.bin" ContentType="application/vnd.ms-office.activeX"/>
  <Override PartName="/word/activeX/activeX2.xml" ContentType="application/vnd.ms-office.activeX+xml"/>
  <Override PartName="/word/activeX/activeX2.bin" ContentType="application/vnd.ms-office.activeX"/>
  <Override PartName="/word/activeX/activeX3.xml" ContentType="application/vnd.ms-office.activeX+xml"/>
  <Override PartName="/word/activeX/activeX3.bin" ContentType="application/vnd.ms-office.activeX"/>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776"/>
        <w:tblW w:w="9540" w:type="dxa"/>
        <w:tblLayout w:type="fixed"/>
        <w:tblLook w:val="01E0" w:firstRow="1" w:lastRow="1" w:firstColumn="1" w:lastColumn="1" w:noHBand="0" w:noVBand="0"/>
      </w:tblPr>
      <w:tblGrid>
        <w:gridCol w:w="6660"/>
        <w:gridCol w:w="2880"/>
      </w:tblGrid>
      <w:tr w:rsidR="00236F0A" w:rsidRPr="00514DC3" w14:paraId="209B0735" w14:textId="77777777" w:rsidTr="007E5368">
        <w:trPr>
          <w:cantSplit/>
          <w:trHeight w:hRule="exact" w:val="1440"/>
        </w:trPr>
        <w:tc>
          <w:tcPr>
            <w:tcW w:w="6660" w:type="dxa"/>
            <w:shd w:val="clear" w:color="auto" w:fill="auto"/>
            <w:vAlign w:val="center"/>
          </w:tcPr>
          <w:p w14:paraId="387F0B83" w14:textId="77777777" w:rsidR="00236F0A" w:rsidRPr="002679E2" w:rsidRDefault="00236F0A" w:rsidP="004076C1">
            <w:pPr>
              <w:suppressAutoHyphens/>
              <w:spacing w:after="120" w:line="276" w:lineRule="auto"/>
              <w:ind w:left="162"/>
              <w:rPr>
                <w:rFonts w:asciiTheme="minorHAnsi" w:hAnsiTheme="minorHAnsi" w:cstheme="minorHAnsi"/>
                <w:bCs/>
                <w:color w:val="002060"/>
                <w:sz w:val="28"/>
                <w:szCs w:val="28"/>
              </w:rPr>
            </w:pPr>
          </w:p>
        </w:tc>
        <w:tc>
          <w:tcPr>
            <w:tcW w:w="2880" w:type="dxa"/>
            <w:shd w:val="clear" w:color="auto" w:fill="auto"/>
            <w:vAlign w:val="center"/>
          </w:tcPr>
          <w:p w14:paraId="7CE9637F" w14:textId="77777777" w:rsidR="00236F0A" w:rsidRPr="00514DC3" w:rsidRDefault="00236F0A" w:rsidP="005C3EA7">
            <w:pPr>
              <w:spacing w:after="120" w:line="276" w:lineRule="auto"/>
              <w:rPr>
                <w:rFonts w:asciiTheme="minorHAnsi" w:hAnsiTheme="minorHAnsi" w:cstheme="minorHAnsi"/>
                <w:sz w:val="28"/>
                <w:szCs w:val="28"/>
              </w:rPr>
            </w:pPr>
          </w:p>
        </w:tc>
      </w:tr>
    </w:tbl>
    <w:p w14:paraId="767050B2" w14:textId="77777777" w:rsidR="00502967" w:rsidRPr="00514DC3" w:rsidRDefault="00502967" w:rsidP="004076C1">
      <w:pPr>
        <w:suppressAutoHyphens/>
        <w:spacing w:after="120" w:line="276" w:lineRule="auto"/>
        <w:rPr>
          <w:rFonts w:asciiTheme="minorHAnsi" w:hAnsiTheme="minorHAnsi" w:cstheme="minorHAnsi"/>
          <w:spacing w:val="-2"/>
        </w:rPr>
      </w:pPr>
    </w:p>
    <w:p w14:paraId="4DD4B1B4" w14:textId="77777777" w:rsidR="00780540" w:rsidRPr="00514DC3" w:rsidRDefault="00780540" w:rsidP="004076C1">
      <w:pPr>
        <w:suppressAutoHyphens/>
        <w:spacing w:after="120" w:line="276" w:lineRule="auto"/>
        <w:rPr>
          <w:rFonts w:asciiTheme="minorHAnsi" w:hAnsiTheme="minorHAnsi" w:cstheme="minorHAnsi"/>
          <w:spacing w:val="-2"/>
        </w:rPr>
      </w:pPr>
    </w:p>
    <w:tbl>
      <w:tblPr>
        <w:tblW w:w="0" w:type="auto"/>
        <w:tblLayout w:type="fixed"/>
        <w:tblCellMar>
          <w:left w:w="0" w:type="dxa"/>
          <w:right w:w="0" w:type="dxa"/>
        </w:tblCellMar>
        <w:tblLook w:val="01E0" w:firstRow="1" w:lastRow="1" w:firstColumn="1" w:lastColumn="1" w:noHBand="0" w:noVBand="0"/>
      </w:tblPr>
      <w:tblGrid>
        <w:gridCol w:w="144"/>
        <w:gridCol w:w="9216"/>
      </w:tblGrid>
      <w:tr w:rsidR="00502967" w:rsidRPr="00514DC3" w14:paraId="2862CC45" w14:textId="77777777" w:rsidTr="004615B8">
        <w:tc>
          <w:tcPr>
            <w:tcW w:w="144" w:type="dxa"/>
            <w:shd w:val="clear" w:color="auto" w:fill="00B0F0"/>
          </w:tcPr>
          <w:p w14:paraId="73B215BD" w14:textId="77777777" w:rsidR="00502967" w:rsidRPr="00514DC3" w:rsidRDefault="00502967" w:rsidP="004076C1">
            <w:pPr>
              <w:suppressAutoHyphens/>
              <w:spacing w:after="120" w:line="276" w:lineRule="auto"/>
              <w:rPr>
                <w:rFonts w:asciiTheme="minorHAnsi" w:hAnsiTheme="minorHAnsi" w:cstheme="minorHAnsi"/>
                <w:spacing w:val="-2"/>
                <w:sz w:val="24"/>
                <w:szCs w:val="24"/>
              </w:rPr>
            </w:pPr>
          </w:p>
        </w:tc>
        <w:tc>
          <w:tcPr>
            <w:tcW w:w="9216" w:type="dxa"/>
            <w:shd w:val="clear" w:color="auto" w:fill="auto"/>
            <w:tcMar>
              <w:left w:w="130" w:type="dxa"/>
              <w:right w:w="130" w:type="dxa"/>
            </w:tcMar>
            <w:vAlign w:val="center"/>
          </w:tcPr>
          <w:p w14:paraId="11F8DB37" w14:textId="77777777" w:rsidR="00502967" w:rsidRPr="002679E2" w:rsidRDefault="008277FA" w:rsidP="004076C1">
            <w:pPr>
              <w:pStyle w:val="LMSectionHeading"/>
              <w:spacing w:after="120" w:line="276" w:lineRule="auto"/>
              <w:rPr>
                <w:rFonts w:asciiTheme="minorHAnsi" w:hAnsiTheme="minorHAnsi" w:cstheme="minorHAnsi"/>
                <w:color w:val="002060"/>
                <w:sz w:val="24"/>
              </w:rPr>
            </w:pPr>
            <w:r w:rsidRPr="004615B8">
              <w:rPr>
                <w:rFonts w:asciiTheme="minorHAnsi" w:hAnsiTheme="minorHAnsi" w:cstheme="minorHAnsi"/>
                <w:color w:val="EA6820"/>
                <w:sz w:val="24"/>
              </w:rPr>
              <w:t>Purpose</w:t>
            </w:r>
          </w:p>
          <w:p w14:paraId="12FE81A8" w14:textId="1D3E2614" w:rsidR="008277FA" w:rsidRPr="00514DC3" w:rsidRDefault="000A019D" w:rsidP="004076C1">
            <w:pPr>
              <w:pStyle w:val="LMSectionHeading"/>
              <w:spacing w:after="120" w:line="276" w:lineRule="auto"/>
              <w:rPr>
                <w:rFonts w:ascii="Calibri" w:hAnsi="Calibri" w:cs="Calibri"/>
                <w:b w:val="0"/>
                <w:color w:val="auto"/>
                <w:sz w:val="24"/>
                <w:szCs w:val="22"/>
              </w:rPr>
            </w:pPr>
            <w:r w:rsidRPr="00514DC3">
              <w:rPr>
                <w:rFonts w:ascii="Calibri" w:hAnsi="Calibri" w:cs="Calibri"/>
                <w:b w:val="0"/>
                <w:bCs/>
                <w:color w:val="auto"/>
                <w:sz w:val="22"/>
              </w:rPr>
              <w:t>The</w:t>
            </w:r>
            <w:r w:rsidR="008F1DD7" w:rsidRPr="00514DC3">
              <w:rPr>
                <w:rFonts w:ascii="Calibri" w:hAnsi="Calibri" w:cs="Calibri"/>
                <w:b w:val="0"/>
                <w:bCs/>
                <w:color w:val="auto"/>
                <w:sz w:val="22"/>
              </w:rPr>
              <w:t xml:space="preserve"> purpose of this safety program is to aid business owners with their Federal OSHA compliance efforts.  Each business is unique and each program will require customization. As the program is customized, remember to only include words, sections, concepts, procedures, etc. that are relevant to the operations. The purpose of any written safety program is to provide a clear and consistent plan for addressing safety in a particular area of focus.</w:t>
            </w:r>
          </w:p>
          <w:p w14:paraId="48C0D81B" w14:textId="77777777" w:rsidR="008277FA" w:rsidRPr="002679E2" w:rsidRDefault="008277FA" w:rsidP="004076C1">
            <w:pPr>
              <w:pStyle w:val="LMSectionHeading"/>
              <w:spacing w:after="120" w:line="276" w:lineRule="auto"/>
              <w:rPr>
                <w:rFonts w:asciiTheme="minorHAnsi" w:hAnsiTheme="minorHAnsi" w:cstheme="minorHAnsi"/>
                <w:color w:val="002060"/>
                <w:sz w:val="24"/>
              </w:rPr>
            </w:pPr>
            <w:r w:rsidRPr="004615B8">
              <w:rPr>
                <w:rFonts w:asciiTheme="minorHAnsi" w:hAnsiTheme="minorHAnsi" w:cstheme="minorHAnsi"/>
                <w:color w:val="EA6820"/>
                <w:sz w:val="24"/>
              </w:rPr>
              <w:t>Use</w:t>
            </w:r>
          </w:p>
          <w:p w14:paraId="292F67FD" w14:textId="77777777" w:rsidR="008277FA" w:rsidRPr="00514DC3" w:rsidRDefault="008277FA" w:rsidP="004076C1">
            <w:pPr>
              <w:pStyle w:val="LMSectionHeading"/>
              <w:spacing w:after="120" w:line="276" w:lineRule="auto"/>
              <w:rPr>
                <w:rFonts w:asciiTheme="minorHAnsi" w:hAnsiTheme="minorHAnsi" w:cstheme="minorHAnsi"/>
                <w:color w:val="auto"/>
                <w:sz w:val="24"/>
              </w:rPr>
            </w:pPr>
            <w:r w:rsidRPr="00514DC3">
              <w:rPr>
                <w:rFonts w:ascii="Calibri" w:hAnsi="Calibri" w:cs="Calibri"/>
                <w:b w:val="0"/>
                <w:bCs/>
                <w:color w:val="auto"/>
                <w:sz w:val="22"/>
              </w:rPr>
              <w:t>Use this wizard to custom</w:t>
            </w:r>
            <w:r w:rsidR="000A21D2" w:rsidRPr="00514DC3">
              <w:rPr>
                <w:rFonts w:ascii="Calibri" w:hAnsi="Calibri" w:cs="Calibri"/>
                <w:b w:val="0"/>
                <w:bCs/>
                <w:color w:val="auto"/>
                <w:sz w:val="22"/>
              </w:rPr>
              <w:t>ize your program</w:t>
            </w:r>
          </w:p>
          <w:p w14:paraId="1AB52922" w14:textId="77777777" w:rsidR="00E5438E" w:rsidRPr="002679E2" w:rsidRDefault="00E5438E" w:rsidP="004076C1">
            <w:pPr>
              <w:pStyle w:val="LMSectionHeading"/>
              <w:spacing w:after="120" w:line="276" w:lineRule="auto"/>
              <w:rPr>
                <w:rFonts w:asciiTheme="minorHAnsi" w:hAnsiTheme="minorHAnsi" w:cstheme="minorHAnsi"/>
                <w:color w:val="002060"/>
                <w:sz w:val="24"/>
              </w:rPr>
            </w:pPr>
            <w:r w:rsidRPr="004615B8">
              <w:rPr>
                <w:rFonts w:asciiTheme="minorHAnsi" w:hAnsiTheme="minorHAnsi" w:cstheme="minorHAnsi"/>
                <w:color w:val="EA6820"/>
                <w:sz w:val="24"/>
              </w:rPr>
              <w:t>Instructions</w:t>
            </w:r>
          </w:p>
          <w:tbl>
            <w:tblPr>
              <w:tblW w:w="9611" w:type="dxa"/>
              <w:jc w:val="center"/>
              <w:tblLayout w:type="fixed"/>
              <w:tblCellMar>
                <w:left w:w="173" w:type="dxa"/>
                <w:right w:w="173" w:type="dxa"/>
              </w:tblCellMar>
              <w:tblLook w:val="01E0" w:firstRow="1" w:lastRow="1" w:firstColumn="1" w:lastColumn="1" w:noHBand="0" w:noVBand="0"/>
            </w:tblPr>
            <w:tblGrid>
              <w:gridCol w:w="3786"/>
              <w:gridCol w:w="5825"/>
            </w:tblGrid>
            <w:tr w:rsidR="00E5438E" w:rsidRPr="00514DC3" w14:paraId="278B5C38" w14:textId="77777777" w:rsidTr="00467F6C">
              <w:trPr>
                <w:cantSplit/>
                <w:trHeight w:val="1962"/>
                <w:jc w:val="center"/>
              </w:trPr>
              <w:tc>
                <w:tcPr>
                  <w:tcW w:w="3786" w:type="dxa"/>
                  <w:shd w:val="clear" w:color="auto" w:fill="auto"/>
                </w:tcPr>
                <w:p w14:paraId="32F7B71F" w14:textId="77777777" w:rsidR="00E5438E" w:rsidRPr="00514DC3" w:rsidRDefault="00E5438E" w:rsidP="004076C1">
                  <w:pPr>
                    <w:pStyle w:val="OSHATitles"/>
                    <w:spacing w:after="120" w:line="276" w:lineRule="auto"/>
                    <w:ind w:left="150"/>
                    <w:rPr>
                      <w:rFonts w:asciiTheme="minorHAnsi" w:hAnsiTheme="minorHAnsi"/>
                      <w:sz w:val="22"/>
                      <w:szCs w:val="22"/>
                    </w:rPr>
                  </w:pPr>
                  <w:r w:rsidRPr="00514DC3">
                    <w:rPr>
                      <w:rFonts w:asciiTheme="minorHAnsi" w:hAnsiTheme="minorHAnsi"/>
                      <w:sz w:val="22"/>
                      <w:szCs w:val="22"/>
                    </w:rPr>
                    <w:t xml:space="preserve">To develop your customized plan, follow steps 1 through 3 in order, by clicking the buttons and following the instructions prompted by the program. </w:t>
                  </w:r>
                </w:p>
              </w:tc>
              <w:tc>
                <w:tcPr>
                  <w:tcW w:w="5825" w:type="dxa"/>
                  <w:shd w:val="clear" w:color="auto" w:fill="auto"/>
                  <w:vAlign w:val="center"/>
                </w:tcPr>
                <w:tbl>
                  <w:tblPr>
                    <w:tblW w:w="5760" w:type="dxa"/>
                    <w:tblLayout w:type="fixed"/>
                    <w:tblCellMar>
                      <w:left w:w="0" w:type="dxa"/>
                      <w:right w:w="0" w:type="dxa"/>
                    </w:tblCellMar>
                    <w:tblLook w:val="01E0" w:firstRow="1" w:lastRow="1" w:firstColumn="1" w:lastColumn="1" w:noHBand="0" w:noVBand="0"/>
                  </w:tblPr>
                  <w:tblGrid>
                    <w:gridCol w:w="1440"/>
                    <w:gridCol w:w="4320"/>
                  </w:tblGrid>
                  <w:tr w:rsidR="00437A4E" w:rsidRPr="00514DC3" w14:paraId="1AEFA0C7" w14:textId="77777777" w:rsidTr="00467F6C">
                    <w:trPr>
                      <w:cantSplit/>
                    </w:trPr>
                    <w:tc>
                      <w:tcPr>
                        <w:tcW w:w="1440" w:type="dxa"/>
                        <w:shd w:val="clear" w:color="auto" w:fill="auto"/>
                        <w:vAlign w:val="center"/>
                      </w:tcPr>
                      <w:p w14:paraId="6438FBD2" w14:textId="63140F45" w:rsidR="00E5438E" w:rsidRPr="00514DC3" w:rsidRDefault="00B03F51" w:rsidP="004076C1">
                        <w:pPr>
                          <w:pStyle w:val="LMNormal"/>
                          <w:spacing w:after="120" w:line="276" w:lineRule="auto"/>
                          <w:jc w:val="center"/>
                          <w:rPr>
                            <w:rFonts w:asciiTheme="minorHAnsi" w:hAnsiTheme="minorHAnsi" w:cstheme="minorHAnsi"/>
                            <w:b/>
                            <w:sz w:val="24"/>
                            <w:szCs w:val="24"/>
                          </w:rPr>
                        </w:pPr>
                        <w:r w:rsidRPr="00514DC3">
                          <w:rPr>
                            <w:rFonts w:cstheme="minorHAnsi"/>
                            <w:b/>
                            <w:sz w:val="24"/>
                            <w:szCs w:val="24"/>
                          </w:rPr>
                          <w:object w:dxaOrig="225" w:dyaOrig="225" w14:anchorId="63BA9E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0pt;height:25.2pt" o:ole="">
                              <v:imagedata r:id="rId10" o:title=""/>
                            </v:shape>
                            <w:control r:id="rId11" w:name="cmdStart" w:shapeid="_x0000_i1031"/>
                          </w:object>
                        </w:r>
                      </w:p>
                    </w:tc>
                    <w:tc>
                      <w:tcPr>
                        <w:tcW w:w="4320" w:type="dxa"/>
                        <w:shd w:val="clear" w:color="auto" w:fill="auto"/>
                        <w:vAlign w:val="center"/>
                      </w:tcPr>
                      <w:p w14:paraId="7921A624" w14:textId="77777777" w:rsidR="00E5438E" w:rsidRPr="00514DC3" w:rsidRDefault="00E5438E" w:rsidP="004076C1">
                        <w:pPr>
                          <w:pStyle w:val="LMSectionHeading"/>
                          <w:spacing w:after="120" w:line="276" w:lineRule="auto"/>
                          <w:rPr>
                            <w:rFonts w:asciiTheme="minorHAnsi" w:hAnsiTheme="minorHAnsi" w:cstheme="minorHAnsi"/>
                            <w:color w:val="auto"/>
                            <w:sz w:val="24"/>
                          </w:rPr>
                        </w:pPr>
                        <w:r w:rsidRPr="006C3229">
                          <w:rPr>
                            <w:rFonts w:asciiTheme="minorHAnsi" w:hAnsiTheme="minorHAnsi" w:cstheme="minorHAnsi"/>
                            <w:color w:val="002060"/>
                            <w:sz w:val="24"/>
                          </w:rPr>
                          <w:t>Customize</w:t>
                        </w:r>
                      </w:p>
                    </w:tc>
                  </w:tr>
                  <w:tr w:rsidR="00437A4E" w:rsidRPr="00514DC3" w14:paraId="16A29A13" w14:textId="77777777" w:rsidTr="00467F6C">
                    <w:trPr>
                      <w:cantSplit/>
                    </w:trPr>
                    <w:tc>
                      <w:tcPr>
                        <w:tcW w:w="1440" w:type="dxa"/>
                        <w:shd w:val="clear" w:color="auto" w:fill="auto"/>
                        <w:vAlign w:val="center"/>
                      </w:tcPr>
                      <w:p w14:paraId="75F7A2C5" w14:textId="2F99A29E" w:rsidR="00E5438E" w:rsidRPr="00514DC3" w:rsidRDefault="00B03F51" w:rsidP="004076C1">
                        <w:pPr>
                          <w:pStyle w:val="LMNormal"/>
                          <w:spacing w:after="120" w:line="276" w:lineRule="auto"/>
                          <w:jc w:val="center"/>
                          <w:rPr>
                            <w:rFonts w:asciiTheme="minorHAnsi" w:hAnsiTheme="minorHAnsi" w:cstheme="minorHAnsi"/>
                            <w:b/>
                            <w:sz w:val="24"/>
                            <w:szCs w:val="24"/>
                          </w:rPr>
                        </w:pPr>
                        <w:r w:rsidRPr="00514DC3">
                          <w:rPr>
                            <w:rFonts w:cstheme="minorHAnsi"/>
                            <w:b/>
                            <w:sz w:val="24"/>
                            <w:szCs w:val="24"/>
                          </w:rPr>
                          <w:object w:dxaOrig="225" w:dyaOrig="225" w14:anchorId="0953EDF6">
                            <v:shape id="_x0000_i1033" type="#_x0000_t75" style="width:60pt;height:25.2pt" o:ole="">
                              <v:imagedata r:id="rId12" o:title=""/>
                            </v:shape>
                            <w:control r:id="rId13" w:name="cmdReview" w:shapeid="_x0000_i1033"/>
                          </w:object>
                        </w:r>
                      </w:p>
                    </w:tc>
                    <w:tc>
                      <w:tcPr>
                        <w:tcW w:w="4320" w:type="dxa"/>
                        <w:shd w:val="clear" w:color="auto" w:fill="auto"/>
                        <w:vAlign w:val="center"/>
                      </w:tcPr>
                      <w:p w14:paraId="382C4D69" w14:textId="77777777" w:rsidR="00E5438E" w:rsidRPr="00514DC3" w:rsidRDefault="00D67704" w:rsidP="004076C1">
                        <w:pPr>
                          <w:pStyle w:val="LMSectionHeading"/>
                          <w:spacing w:after="120" w:line="276" w:lineRule="auto"/>
                          <w:rPr>
                            <w:rFonts w:asciiTheme="minorHAnsi" w:hAnsiTheme="minorHAnsi" w:cstheme="minorHAnsi"/>
                            <w:color w:val="auto"/>
                            <w:sz w:val="24"/>
                          </w:rPr>
                        </w:pPr>
                        <w:r w:rsidRPr="006C3229">
                          <w:rPr>
                            <w:rFonts w:asciiTheme="minorHAnsi" w:hAnsiTheme="minorHAnsi" w:cstheme="minorHAnsi"/>
                            <w:color w:val="002060"/>
                            <w:sz w:val="24"/>
                          </w:rPr>
                          <w:t>Review and Format</w:t>
                        </w:r>
                      </w:p>
                    </w:tc>
                  </w:tr>
                  <w:tr w:rsidR="00437A4E" w:rsidRPr="00514DC3" w14:paraId="58E1449B" w14:textId="77777777" w:rsidTr="00467F6C">
                    <w:trPr>
                      <w:cantSplit/>
                    </w:trPr>
                    <w:tc>
                      <w:tcPr>
                        <w:tcW w:w="1440" w:type="dxa"/>
                        <w:shd w:val="clear" w:color="auto" w:fill="auto"/>
                        <w:vAlign w:val="center"/>
                      </w:tcPr>
                      <w:p w14:paraId="76FD9813" w14:textId="168B0EA6" w:rsidR="00E5438E" w:rsidRPr="00514DC3" w:rsidRDefault="00D643D5" w:rsidP="004076C1">
                        <w:pPr>
                          <w:pStyle w:val="LMNormal"/>
                          <w:spacing w:after="120" w:line="276" w:lineRule="auto"/>
                          <w:jc w:val="center"/>
                          <w:rPr>
                            <w:rFonts w:asciiTheme="minorHAnsi" w:hAnsiTheme="minorHAnsi" w:cstheme="minorHAnsi"/>
                            <w:b/>
                            <w:sz w:val="24"/>
                            <w:szCs w:val="24"/>
                          </w:rPr>
                        </w:pPr>
                        <w:r w:rsidRPr="00514DC3">
                          <w:rPr>
                            <w:rFonts w:cstheme="minorHAnsi"/>
                            <w:b/>
                            <w:sz w:val="24"/>
                            <w:szCs w:val="24"/>
                          </w:rPr>
                          <w:object w:dxaOrig="225" w:dyaOrig="225" w14:anchorId="73DCAB44">
                            <v:shape id="_x0000_i1035" type="#_x0000_t75" style="width:60pt;height:25.2pt" o:ole="">
                              <v:imagedata r:id="rId14" o:title=""/>
                            </v:shape>
                            <w:control r:id="rId15" w:name="cmdPrint" w:shapeid="_x0000_i1035"/>
                          </w:object>
                        </w:r>
                      </w:p>
                    </w:tc>
                    <w:tc>
                      <w:tcPr>
                        <w:tcW w:w="4320" w:type="dxa"/>
                        <w:shd w:val="clear" w:color="auto" w:fill="auto"/>
                        <w:vAlign w:val="center"/>
                      </w:tcPr>
                      <w:p w14:paraId="79C0148C" w14:textId="77777777" w:rsidR="00E5438E" w:rsidRPr="00514DC3" w:rsidRDefault="00D67704" w:rsidP="004076C1">
                        <w:pPr>
                          <w:pStyle w:val="LMSectionHeading"/>
                          <w:spacing w:after="120" w:line="276" w:lineRule="auto"/>
                          <w:rPr>
                            <w:rFonts w:asciiTheme="minorHAnsi" w:hAnsiTheme="minorHAnsi" w:cstheme="minorHAnsi"/>
                            <w:color w:val="auto"/>
                            <w:sz w:val="24"/>
                          </w:rPr>
                        </w:pPr>
                        <w:r w:rsidRPr="006C3229">
                          <w:rPr>
                            <w:rFonts w:asciiTheme="minorHAnsi" w:hAnsiTheme="minorHAnsi" w:cstheme="minorHAnsi"/>
                            <w:color w:val="002060"/>
                            <w:sz w:val="24"/>
                          </w:rPr>
                          <w:t xml:space="preserve">Approve &amp; </w:t>
                        </w:r>
                        <w:r w:rsidR="00E073FB" w:rsidRPr="006C3229">
                          <w:rPr>
                            <w:rFonts w:asciiTheme="minorHAnsi" w:hAnsiTheme="minorHAnsi" w:cstheme="minorHAnsi"/>
                            <w:color w:val="002060"/>
                            <w:sz w:val="24"/>
                          </w:rPr>
                          <w:t>Save</w:t>
                        </w:r>
                      </w:p>
                    </w:tc>
                  </w:tr>
                </w:tbl>
                <w:p w14:paraId="5511D0FD" w14:textId="77777777" w:rsidR="00E5438E" w:rsidRPr="00514DC3" w:rsidRDefault="00E5438E" w:rsidP="004076C1">
                  <w:pPr>
                    <w:pStyle w:val="LMNormal"/>
                    <w:spacing w:after="120" w:line="276" w:lineRule="auto"/>
                    <w:rPr>
                      <w:rFonts w:asciiTheme="minorHAnsi" w:hAnsiTheme="minorHAnsi" w:cstheme="minorHAnsi"/>
                      <w:sz w:val="24"/>
                      <w:szCs w:val="24"/>
                    </w:rPr>
                  </w:pPr>
                </w:p>
              </w:tc>
            </w:tr>
          </w:tbl>
          <w:p w14:paraId="285D8FCF" w14:textId="77777777" w:rsidR="00E5438E" w:rsidRPr="00514DC3" w:rsidRDefault="00E5438E" w:rsidP="004076C1">
            <w:pPr>
              <w:spacing w:after="120" w:line="276" w:lineRule="auto"/>
              <w:rPr>
                <w:rFonts w:asciiTheme="minorHAnsi" w:hAnsiTheme="minorHAnsi" w:cstheme="minorHAnsi"/>
                <w:sz w:val="24"/>
                <w:szCs w:val="24"/>
              </w:rPr>
            </w:pPr>
          </w:p>
        </w:tc>
      </w:tr>
    </w:tbl>
    <w:p w14:paraId="71434543" w14:textId="77777777" w:rsidR="00502967" w:rsidRPr="00514DC3" w:rsidRDefault="00502967" w:rsidP="004076C1">
      <w:pPr>
        <w:suppressAutoHyphens/>
        <w:spacing w:after="120" w:line="276" w:lineRule="auto"/>
        <w:rPr>
          <w:rFonts w:asciiTheme="minorHAnsi" w:hAnsiTheme="minorHAnsi" w:cstheme="minorHAnsi"/>
          <w:spacing w:val="-2"/>
          <w:sz w:val="24"/>
          <w:szCs w:val="24"/>
        </w:rPr>
        <w:sectPr w:rsidR="00502967" w:rsidRPr="00514DC3" w:rsidSect="00D74AEE">
          <w:headerReference w:type="default" r:id="rId16"/>
          <w:footerReference w:type="default" r:id="rId17"/>
          <w:footerReference w:type="first" r:id="rId18"/>
          <w:endnotePr>
            <w:numFmt w:val="decimal"/>
          </w:endnotePr>
          <w:type w:val="nextColumn"/>
          <w:pgSz w:w="12240" w:h="15840" w:code="1"/>
          <w:pgMar w:top="1650" w:right="1440" w:bottom="1440" w:left="1440" w:header="720" w:footer="852" w:gutter="0"/>
          <w:cols w:space="720"/>
          <w:noEndnote/>
        </w:sectPr>
      </w:pPr>
    </w:p>
    <w:p w14:paraId="3CC4FF25" w14:textId="77777777" w:rsidR="00D3007F" w:rsidRPr="00514DC3" w:rsidRDefault="00D3007F" w:rsidP="004076C1">
      <w:pPr>
        <w:suppressAutoHyphens/>
        <w:spacing w:after="120" w:line="276" w:lineRule="auto"/>
        <w:jc w:val="both"/>
        <w:rPr>
          <w:rFonts w:asciiTheme="minorHAnsi" w:hAnsiTheme="minorHAnsi" w:cstheme="minorHAnsi"/>
          <w:spacing w:val="-2"/>
          <w:sz w:val="24"/>
          <w:szCs w:val="24"/>
        </w:rPr>
      </w:pPr>
    </w:p>
    <w:p w14:paraId="6C7D062E" w14:textId="13DBEA72" w:rsidR="00A06690" w:rsidRDefault="00A06690" w:rsidP="004076C1">
      <w:pPr>
        <w:suppressAutoHyphens/>
        <w:spacing w:after="120" w:line="276" w:lineRule="auto"/>
        <w:jc w:val="both"/>
        <w:rPr>
          <w:rFonts w:asciiTheme="minorHAnsi" w:hAnsiTheme="minorHAnsi" w:cstheme="minorHAnsi"/>
          <w:spacing w:val="-2"/>
          <w:sz w:val="24"/>
          <w:szCs w:val="24"/>
        </w:rPr>
      </w:pPr>
    </w:p>
    <w:p w14:paraId="76BDE0C4" w14:textId="6D64B8BC" w:rsidR="00FE1AE6" w:rsidRDefault="00FE1AE6" w:rsidP="004076C1">
      <w:pPr>
        <w:suppressAutoHyphens/>
        <w:spacing w:after="120" w:line="276" w:lineRule="auto"/>
        <w:jc w:val="both"/>
        <w:rPr>
          <w:rFonts w:asciiTheme="minorHAnsi" w:hAnsiTheme="minorHAnsi" w:cstheme="minorHAnsi"/>
          <w:spacing w:val="-2"/>
          <w:sz w:val="24"/>
          <w:szCs w:val="24"/>
        </w:rPr>
      </w:pPr>
    </w:p>
    <w:p w14:paraId="4C0FF61D" w14:textId="77777777" w:rsidR="00FE1AE6" w:rsidRPr="00514DC3" w:rsidRDefault="00FE1AE6" w:rsidP="004076C1">
      <w:pPr>
        <w:suppressAutoHyphens/>
        <w:spacing w:after="120" w:line="276" w:lineRule="auto"/>
        <w:jc w:val="both"/>
        <w:rPr>
          <w:rFonts w:asciiTheme="minorHAnsi" w:hAnsiTheme="minorHAnsi" w:cstheme="minorHAnsi"/>
          <w:spacing w:val="-2"/>
          <w:sz w:val="24"/>
          <w:szCs w:val="24"/>
        </w:rPr>
      </w:pPr>
    </w:p>
    <w:p w14:paraId="13630774" w14:textId="1CE983B2" w:rsidR="00175072" w:rsidRDefault="00175072" w:rsidP="004076C1">
      <w:pPr>
        <w:suppressAutoHyphens/>
        <w:spacing w:after="120" w:line="276" w:lineRule="auto"/>
        <w:jc w:val="both"/>
        <w:rPr>
          <w:rFonts w:asciiTheme="minorHAnsi" w:hAnsiTheme="minorHAnsi" w:cstheme="minorHAnsi"/>
          <w:spacing w:val="-2"/>
          <w:sz w:val="24"/>
          <w:szCs w:val="24"/>
        </w:rPr>
      </w:pPr>
    </w:p>
    <w:p w14:paraId="456DF2B8" w14:textId="77777777" w:rsidR="007126C1" w:rsidRPr="00514DC3" w:rsidRDefault="007126C1" w:rsidP="004076C1">
      <w:pPr>
        <w:suppressAutoHyphens/>
        <w:spacing w:after="120" w:line="276" w:lineRule="auto"/>
        <w:jc w:val="both"/>
        <w:rPr>
          <w:rFonts w:asciiTheme="minorHAnsi" w:hAnsiTheme="minorHAnsi" w:cstheme="minorHAnsi"/>
          <w:spacing w:val="-2"/>
          <w:sz w:val="24"/>
          <w:szCs w:val="24"/>
        </w:rPr>
      </w:pPr>
    </w:p>
    <w:p w14:paraId="5921A09D" w14:textId="77777777" w:rsidR="00437A4E" w:rsidRPr="00514DC3" w:rsidRDefault="00437A4E" w:rsidP="00D44959">
      <w:pPr>
        <w:pStyle w:val="LMCenterSectionHeading"/>
        <w:spacing w:after="120" w:line="276" w:lineRule="auto"/>
        <w:rPr>
          <w:rFonts w:asciiTheme="majorHAnsi" w:hAnsiTheme="majorHAnsi" w:cstheme="minorHAnsi"/>
          <w:b w:val="0"/>
          <w:color w:val="auto"/>
          <w:sz w:val="28"/>
          <w:szCs w:val="28"/>
        </w:rPr>
      </w:pPr>
      <w:bookmarkStart w:id="0" w:name="title"/>
    </w:p>
    <w:p w14:paraId="7A1B9F11" w14:textId="77777777" w:rsidR="00190278" w:rsidRPr="006A539F" w:rsidRDefault="002B5338" w:rsidP="00D44959">
      <w:pPr>
        <w:pStyle w:val="LMCenterSectionHeading"/>
        <w:spacing w:after="120" w:line="276" w:lineRule="auto"/>
        <w:rPr>
          <w:rFonts w:asciiTheme="majorHAnsi" w:hAnsiTheme="majorHAnsi" w:cstheme="minorHAnsi"/>
          <w:color w:val="00B0F0"/>
          <w:sz w:val="44"/>
          <w:szCs w:val="28"/>
        </w:rPr>
      </w:pPr>
      <w:r w:rsidRPr="00BC1586">
        <w:rPr>
          <w:rFonts w:asciiTheme="majorHAnsi" w:hAnsiTheme="majorHAnsi" w:cstheme="minorHAnsi"/>
          <w:color w:val="ED7D31" w:themeColor="accent2"/>
          <w:sz w:val="44"/>
          <w:szCs w:val="28"/>
        </w:rPr>
        <w:t>&lt;</w:t>
      </w:r>
      <w:r w:rsidR="00662E58" w:rsidRPr="00BC1586">
        <w:rPr>
          <w:rFonts w:asciiTheme="majorHAnsi" w:hAnsiTheme="majorHAnsi" w:cstheme="minorHAnsi"/>
          <w:color w:val="ED7D31" w:themeColor="accent2"/>
          <w:sz w:val="44"/>
          <w:szCs w:val="28"/>
        </w:rPr>
        <w:t>Company</w:t>
      </w:r>
      <w:r w:rsidRPr="00BC1586">
        <w:rPr>
          <w:rFonts w:asciiTheme="majorHAnsi" w:hAnsiTheme="majorHAnsi" w:cstheme="minorHAnsi"/>
          <w:color w:val="ED7D31" w:themeColor="accent2"/>
          <w:sz w:val="44"/>
          <w:szCs w:val="28"/>
        </w:rPr>
        <w:t>Name&gt;</w:t>
      </w:r>
    </w:p>
    <w:p w14:paraId="10B24EEF" w14:textId="77777777" w:rsidR="006A539F" w:rsidRDefault="006A539F" w:rsidP="00D44959">
      <w:pPr>
        <w:pStyle w:val="LMCenterSectionHeading"/>
        <w:spacing w:after="120" w:line="276" w:lineRule="auto"/>
        <w:rPr>
          <w:rFonts w:asciiTheme="minorHAnsi" w:hAnsiTheme="minorHAnsi" w:cstheme="minorHAnsi"/>
          <w:color w:val="auto"/>
          <w:sz w:val="36"/>
          <w:szCs w:val="28"/>
        </w:rPr>
      </w:pPr>
    </w:p>
    <w:bookmarkEnd w:id="0"/>
    <w:p w14:paraId="1F2AE190" w14:textId="1645BD3B" w:rsidR="00A06690" w:rsidRPr="008F1DD7" w:rsidRDefault="00252A00" w:rsidP="000C3D66">
      <w:pPr>
        <w:tabs>
          <w:tab w:val="left" w:pos="-720"/>
        </w:tabs>
        <w:suppressAutoHyphens/>
        <w:spacing w:after="120" w:line="276" w:lineRule="auto"/>
        <w:jc w:val="center"/>
        <w:rPr>
          <w:rFonts w:asciiTheme="minorHAnsi" w:hAnsiTheme="minorHAnsi" w:cstheme="minorHAnsi"/>
          <w:b/>
          <w:spacing w:val="-2"/>
          <w:sz w:val="32"/>
          <w:szCs w:val="24"/>
        </w:rPr>
      </w:pPr>
      <w:r>
        <w:rPr>
          <w:rFonts w:asciiTheme="minorHAnsi" w:hAnsiTheme="minorHAnsi" w:cstheme="minorHAnsi"/>
          <w:b/>
          <w:spacing w:val="-2"/>
          <w:sz w:val="32"/>
          <w:szCs w:val="24"/>
        </w:rPr>
        <w:t>Emergency Action Plan</w:t>
      </w:r>
    </w:p>
    <w:p w14:paraId="4B1C192B" w14:textId="77777777" w:rsidR="004076C1" w:rsidRPr="00514DC3" w:rsidRDefault="004076C1" w:rsidP="004076C1">
      <w:pPr>
        <w:tabs>
          <w:tab w:val="left" w:pos="-720"/>
        </w:tabs>
        <w:suppressAutoHyphens/>
        <w:spacing w:after="120" w:line="276" w:lineRule="auto"/>
        <w:jc w:val="both"/>
        <w:rPr>
          <w:rFonts w:asciiTheme="minorHAnsi" w:hAnsiTheme="minorHAnsi" w:cstheme="minorHAnsi"/>
          <w:spacing w:val="-2"/>
          <w:sz w:val="24"/>
          <w:szCs w:val="24"/>
        </w:rPr>
      </w:pPr>
    </w:p>
    <w:p w14:paraId="0FFE67E2" w14:textId="77777777" w:rsidR="00A06690" w:rsidRPr="00514DC3" w:rsidRDefault="00A06690" w:rsidP="004076C1">
      <w:pPr>
        <w:tabs>
          <w:tab w:val="left" w:pos="-720"/>
        </w:tabs>
        <w:suppressAutoHyphens/>
        <w:spacing w:after="120" w:line="276" w:lineRule="auto"/>
        <w:jc w:val="both"/>
        <w:rPr>
          <w:rFonts w:asciiTheme="minorHAnsi" w:hAnsiTheme="minorHAnsi" w:cstheme="minorHAnsi"/>
          <w:spacing w:val="-2"/>
          <w:sz w:val="24"/>
          <w:szCs w:val="24"/>
        </w:rPr>
      </w:pPr>
    </w:p>
    <w:p w14:paraId="2DE3F3BD" w14:textId="77777777" w:rsidR="00A06690" w:rsidRPr="00514DC3" w:rsidRDefault="00A06690" w:rsidP="004076C1">
      <w:pPr>
        <w:tabs>
          <w:tab w:val="left" w:pos="-720"/>
        </w:tabs>
        <w:suppressAutoHyphens/>
        <w:spacing w:after="120" w:line="276" w:lineRule="auto"/>
        <w:jc w:val="both"/>
        <w:rPr>
          <w:rFonts w:asciiTheme="minorHAnsi" w:hAnsiTheme="minorHAnsi" w:cstheme="minorHAnsi"/>
          <w:spacing w:val="-2"/>
          <w:sz w:val="24"/>
          <w:szCs w:val="24"/>
        </w:rPr>
      </w:pPr>
    </w:p>
    <w:p w14:paraId="1D0A5AB3" w14:textId="77777777" w:rsidR="00A06690" w:rsidRPr="00514DC3" w:rsidRDefault="00A06690" w:rsidP="004076C1">
      <w:pPr>
        <w:tabs>
          <w:tab w:val="left" w:pos="-720"/>
        </w:tabs>
        <w:suppressAutoHyphens/>
        <w:spacing w:after="120" w:line="276" w:lineRule="auto"/>
        <w:jc w:val="both"/>
        <w:rPr>
          <w:rFonts w:asciiTheme="minorHAnsi" w:hAnsiTheme="minorHAnsi" w:cstheme="minorHAnsi"/>
          <w:spacing w:val="-2"/>
          <w:sz w:val="24"/>
          <w:szCs w:val="24"/>
        </w:rPr>
      </w:pPr>
    </w:p>
    <w:p w14:paraId="314651FB" w14:textId="77777777" w:rsidR="001F0A66" w:rsidRPr="00514DC3" w:rsidRDefault="001F0A66" w:rsidP="004076C1">
      <w:pPr>
        <w:tabs>
          <w:tab w:val="left" w:pos="-720"/>
        </w:tabs>
        <w:suppressAutoHyphens/>
        <w:spacing w:after="120" w:line="276" w:lineRule="auto"/>
        <w:jc w:val="both"/>
        <w:rPr>
          <w:rFonts w:asciiTheme="minorHAnsi" w:hAnsiTheme="minorHAnsi" w:cstheme="minorHAnsi"/>
          <w:spacing w:val="-2"/>
          <w:sz w:val="24"/>
          <w:szCs w:val="24"/>
        </w:rPr>
      </w:pPr>
    </w:p>
    <w:p w14:paraId="71C3D290" w14:textId="77777777" w:rsidR="001F0A66" w:rsidRPr="00514DC3" w:rsidRDefault="001F0A66" w:rsidP="004076C1">
      <w:pPr>
        <w:tabs>
          <w:tab w:val="left" w:pos="-720"/>
        </w:tabs>
        <w:suppressAutoHyphens/>
        <w:spacing w:after="120" w:line="276" w:lineRule="auto"/>
        <w:jc w:val="both"/>
        <w:rPr>
          <w:rFonts w:asciiTheme="minorHAnsi" w:hAnsiTheme="minorHAnsi" w:cstheme="minorHAnsi"/>
          <w:spacing w:val="-2"/>
          <w:sz w:val="24"/>
          <w:szCs w:val="24"/>
        </w:rPr>
      </w:pPr>
    </w:p>
    <w:p w14:paraId="0071C9FD" w14:textId="77777777" w:rsidR="001F0A66" w:rsidRPr="00514DC3" w:rsidRDefault="001F0A66" w:rsidP="004076C1">
      <w:pPr>
        <w:tabs>
          <w:tab w:val="left" w:pos="-720"/>
        </w:tabs>
        <w:suppressAutoHyphens/>
        <w:spacing w:after="120" w:line="276" w:lineRule="auto"/>
        <w:jc w:val="both"/>
        <w:rPr>
          <w:rFonts w:asciiTheme="minorHAnsi" w:hAnsiTheme="minorHAnsi" w:cstheme="minorHAnsi"/>
          <w:spacing w:val="-2"/>
          <w:sz w:val="24"/>
          <w:szCs w:val="24"/>
        </w:rPr>
      </w:pPr>
    </w:p>
    <w:p w14:paraId="285EA323" w14:textId="77777777" w:rsidR="001F0A66" w:rsidRPr="00514DC3" w:rsidRDefault="001F0A66" w:rsidP="004076C1">
      <w:pPr>
        <w:tabs>
          <w:tab w:val="left" w:pos="-720"/>
        </w:tabs>
        <w:suppressAutoHyphens/>
        <w:spacing w:after="120" w:line="276" w:lineRule="auto"/>
        <w:jc w:val="both"/>
        <w:rPr>
          <w:rFonts w:asciiTheme="minorHAnsi" w:hAnsiTheme="minorHAnsi" w:cstheme="minorHAnsi"/>
          <w:spacing w:val="-2"/>
          <w:sz w:val="24"/>
          <w:szCs w:val="24"/>
        </w:rPr>
      </w:pPr>
    </w:p>
    <w:p w14:paraId="51A54058" w14:textId="77777777" w:rsidR="001F0A66" w:rsidRPr="00514DC3" w:rsidRDefault="001F0A66" w:rsidP="004076C1">
      <w:pPr>
        <w:tabs>
          <w:tab w:val="left" w:pos="-720"/>
        </w:tabs>
        <w:suppressAutoHyphens/>
        <w:spacing w:after="120" w:line="276" w:lineRule="auto"/>
        <w:jc w:val="both"/>
        <w:rPr>
          <w:rFonts w:asciiTheme="minorHAnsi" w:hAnsiTheme="minorHAnsi" w:cstheme="minorHAnsi"/>
          <w:spacing w:val="-2"/>
          <w:sz w:val="24"/>
          <w:szCs w:val="24"/>
        </w:rPr>
      </w:pPr>
    </w:p>
    <w:p w14:paraId="2D311DC0" w14:textId="199D75F7" w:rsidR="00670FC6" w:rsidRPr="00514DC3" w:rsidRDefault="00670FC6" w:rsidP="004076C1">
      <w:pPr>
        <w:tabs>
          <w:tab w:val="left" w:pos="-720"/>
        </w:tabs>
        <w:suppressAutoHyphens/>
        <w:spacing w:after="120" w:line="276" w:lineRule="auto"/>
        <w:jc w:val="both"/>
        <w:rPr>
          <w:rFonts w:asciiTheme="minorHAnsi" w:hAnsiTheme="minorHAnsi" w:cstheme="minorHAnsi"/>
          <w:spacing w:val="-2"/>
          <w:sz w:val="24"/>
          <w:szCs w:val="24"/>
        </w:rPr>
      </w:pPr>
    </w:p>
    <w:p w14:paraId="504F0E5D" w14:textId="77777777" w:rsidR="00D6128F" w:rsidRDefault="00D6128F" w:rsidP="004076C1">
      <w:pPr>
        <w:tabs>
          <w:tab w:val="left" w:pos="-720"/>
        </w:tabs>
        <w:suppressAutoHyphens/>
        <w:spacing w:after="120" w:line="276" w:lineRule="auto"/>
        <w:jc w:val="center"/>
        <w:rPr>
          <w:rFonts w:asciiTheme="minorHAnsi" w:hAnsiTheme="minorHAnsi" w:cstheme="minorHAnsi"/>
          <w:spacing w:val="-2"/>
          <w:sz w:val="24"/>
          <w:szCs w:val="24"/>
        </w:rPr>
      </w:pPr>
    </w:p>
    <w:p w14:paraId="03E6E7CC" w14:textId="77777777" w:rsidR="00B965F5" w:rsidRPr="00514DC3" w:rsidRDefault="00B965F5" w:rsidP="004076C1">
      <w:pPr>
        <w:tabs>
          <w:tab w:val="left" w:pos="-720"/>
        </w:tabs>
        <w:suppressAutoHyphens/>
        <w:spacing w:after="120" w:line="276" w:lineRule="auto"/>
        <w:jc w:val="center"/>
        <w:rPr>
          <w:rFonts w:asciiTheme="minorHAnsi" w:hAnsiTheme="minorHAnsi" w:cstheme="minorHAnsi"/>
          <w:spacing w:val="-2"/>
          <w:sz w:val="24"/>
          <w:szCs w:val="24"/>
        </w:rPr>
      </w:pPr>
    </w:p>
    <w:p w14:paraId="4C5720B3" w14:textId="77777777" w:rsidR="00D6128F" w:rsidRPr="00514DC3" w:rsidRDefault="00D6128F" w:rsidP="004076C1">
      <w:pPr>
        <w:tabs>
          <w:tab w:val="left" w:pos="-720"/>
        </w:tabs>
        <w:suppressAutoHyphens/>
        <w:spacing w:after="120" w:line="276" w:lineRule="auto"/>
        <w:jc w:val="center"/>
        <w:rPr>
          <w:rFonts w:asciiTheme="minorHAnsi" w:hAnsiTheme="minorHAnsi" w:cstheme="minorHAnsi"/>
          <w:spacing w:val="-2"/>
          <w:sz w:val="24"/>
          <w:szCs w:val="24"/>
        </w:rPr>
      </w:pPr>
    </w:p>
    <w:p w14:paraId="458E5795" w14:textId="77777777" w:rsidR="00D6128F" w:rsidRPr="00514DC3" w:rsidRDefault="00D6128F" w:rsidP="004076C1">
      <w:pPr>
        <w:tabs>
          <w:tab w:val="left" w:pos="-720"/>
        </w:tabs>
        <w:suppressAutoHyphens/>
        <w:spacing w:after="120" w:line="276" w:lineRule="auto"/>
        <w:jc w:val="center"/>
        <w:rPr>
          <w:rFonts w:asciiTheme="minorHAnsi" w:hAnsiTheme="minorHAnsi" w:cstheme="minorHAnsi"/>
          <w:spacing w:val="-2"/>
          <w:sz w:val="24"/>
          <w:szCs w:val="24"/>
        </w:rPr>
      </w:pPr>
    </w:p>
    <w:p w14:paraId="4A45F38B" w14:textId="53D5C9E9" w:rsidR="000A019D" w:rsidRDefault="000A019D" w:rsidP="00FE1AE6">
      <w:pPr>
        <w:pStyle w:val="LMCenterSectionHeading"/>
        <w:spacing w:after="120" w:line="276" w:lineRule="auto"/>
        <w:jc w:val="left"/>
        <w:rPr>
          <w:rFonts w:asciiTheme="minorHAnsi" w:hAnsiTheme="minorHAnsi" w:cstheme="minorHAnsi"/>
          <w:b w:val="0"/>
          <w:color w:val="auto"/>
          <w:sz w:val="24"/>
          <w:szCs w:val="24"/>
        </w:rPr>
      </w:pPr>
    </w:p>
    <w:p w14:paraId="789CF8EE" w14:textId="77777777" w:rsidR="006451FA" w:rsidRPr="00514DC3" w:rsidRDefault="00670FC6" w:rsidP="004076C1">
      <w:pPr>
        <w:pStyle w:val="LMCenterSectionHeading"/>
        <w:spacing w:after="120" w:line="276" w:lineRule="auto"/>
        <w:rPr>
          <w:rFonts w:asciiTheme="minorHAnsi" w:hAnsiTheme="minorHAnsi" w:cstheme="minorHAnsi"/>
          <w:b w:val="0"/>
          <w:color w:val="auto"/>
          <w:sz w:val="24"/>
          <w:szCs w:val="24"/>
        </w:rPr>
      </w:pPr>
      <w:r w:rsidRPr="00514DC3">
        <w:rPr>
          <w:rFonts w:asciiTheme="minorHAnsi" w:hAnsiTheme="minorHAnsi" w:cstheme="minorHAnsi"/>
          <w:b w:val="0"/>
          <w:color w:val="auto"/>
          <w:sz w:val="24"/>
          <w:szCs w:val="24"/>
        </w:rPr>
        <w:t xml:space="preserve">Version </w:t>
      </w:r>
      <w:r w:rsidR="00820B04" w:rsidRPr="004615B8">
        <w:rPr>
          <w:rFonts w:asciiTheme="minorHAnsi" w:hAnsiTheme="minorHAnsi" w:cstheme="minorHAnsi"/>
          <w:b w:val="0"/>
          <w:color w:val="EA6820"/>
          <w:sz w:val="24"/>
          <w:szCs w:val="24"/>
        </w:rPr>
        <w:t>&lt;Version&gt;</w:t>
      </w:r>
    </w:p>
    <w:p w14:paraId="3906BB2C" w14:textId="77777777" w:rsidR="00D6128F" w:rsidRPr="00514DC3" w:rsidRDefault="00670FC6" w:rsidP="004076C1">
      <w:pPr>
        <w:pStyle w:val="LMCenterSectionHeading"/>
        <w:spacing w:after="120" w:line="276" w:lineRule="auto"/>
        <w:rPr>
          <w:rFonts w:asciiTheme="minorHAnsi" w:hAnsiTheme="minorHAnsi" w:cstheme="minorHAnsi"/>
          <w:color w:val="auto"/>
          <w:spacing w:val="-2"/>
          <w:sz w:val="24"/>
          <w:szCs w:val="24"/>
        </w:rPr>
        <w:sectPr w:rsidR="00D6128F" w:rsidRPr="00514DC3" w:rsidSect="00C40712">
          <w:headerReference w:type="default" r:id="rId19"/>
          <w:endnotePr>
            <w:numFmt w:val="decimal"/>
          </w:endnotePr>
          <w:type w:val="nextColumn"/>
          <w:pgSz w:w="12240" w:h="15840" w:code="1"/>
          <w:pgMar w:top="1420" w:right="1440" w:bottom="1440" w:left="1440" w:header="720" w:footer="850" w:gutter="0"/>
          <w:pgNumType w:start="1"/>
          <w:cols w:space="720"/>
          <w:noEndnote/>
          <w:docGrid w:linePitch="272"/>
        </w:sectPr>
      </w:pPr>
      <w:r w:rsidRPr="00514DC3">
        <w:rPr>
          <w:rFonts w:asciiTheme="minorHAnsi" w:hAnsiTheme="minorHAnsi" w:cstheme="minorHAnsi"/>
          <w:b w:val="0"/>
          <w:color w:val="auto"/>
          <w:sz w:val="24"/>
          <w:szCs w:val="24"/>
        </w:rPr>
        <w:t>Updated:</w:t>
      </w:r>
      <w:r w:rsidR="00662E58" w:rsidRPr="00514DC3">
        <w:rPr>
          <w:rFonts w:asciiTheme="minorHAnsi" w:hAnsiTheme="minorHAnsi" w:cstheme="minorHAnsi"/>
          <w:b w:val="0"/>
          <w:color w:val="auto"/>
          <w:sz w:val="24"/>
          <w:szCs w:val="24"/>
        </w:rPr>
        <w:t xml:space="preserve"> </w:t>
      </w:r>
      <w:r w:rsidR="003E2AD4" w:rsidRPr="00514DC3">
        <w:rPr>
          <w:rFonts w:asciiTheme="minorHAnsi" w:hAnsiTheme="minorHAnsi" w:cstheme="minorHAnsi"/>
          <w:b w:val="0"/>
          <w:color w:val="auto"/>
          <w:sz w:val="24"/>
          <w:szCs w:val="24"/>
        </w:rPr>
        <w:t xml:space="preserve"> </w:t>
      </w:r>
      <w:r w:rsidR="003E2AD4" w:rsidRPr="00107B4F">
        <w:rPr>
          <w:rFonts w:asciiTheme="minorHAnsi" w:hAnsiTheme="minorHAnsi" w:cstheme="minorHAnsi"/>
          <w:b w:val="0"/>
          <w:color w:val="EA6820"/>
          <w:sz w:val="24"/>
          <w:szCs w:val="24"/>
        </w:rPr>
        <w:t>&lt;Date&gt;</w:t>
      </w:r>
    </w:p>
    <w:p w14:paraId="52475270" w14:textId="77777777" w:rsidR="006D2244" w:rsidRDefault="006D2244" w:rsidP="004076C1">
      <w:pPr>
        <w:pStyle w:val="LMCenterSectionHeading"/>
        <w:spacing w:after="120" w:line="276" w:lineRule="auto"/>
        <w:rPr>
          <w:rFonts w:asciiTheme="majorHAnsi" w:hAnsiTheme="majorHAnsi" w:cstheme="majorHAnsi"/>
          <w:color w:val="auto"/>
          <w:sz w:val="28"/>
          <w:szCs w:val="28"/>
        </w:rPr>
      </w:pPr>
    </w:p>
    <w:p w14:paraId="57CDB91C" w14:textId="344787A9" w:rsidR="00017F18" w:rsidRPr="00514DC3" w:rsidRDefault="006D2244" w:rsidP="0007783F">
      <w:pPr>
        <w:pStyle w:val="LMCenterSectionHeading"/>
        <w:spacing w:after="120" w:line="276" w:lineRule="auto"/>
      </w:pPr>
      <w:r>
        <w:rPr>
          <w:rFonts w:asciiTheme="majorHAnsi" w:hAnsiTheme="majorHAnsi" w:cstheme="majorHAnsi"/>
          <w:color w:val="auto"/>
          <w:sz w:val="28"/>
          <w:szCs w:val="28"/>
        </w:rPr>
        <w:t>Cont</w:t>
      </w:r>
      <w:r w:rsidR="00EE4B4F" w:rsidRPr="00514DC3">
        <w:rPr>
          <w:rFonts w:asciiTheme="majorHAnsi" w:hAnsiTheme="majorHAnsi" w:cstheme="majorHAnsi"/>
          <w:color w:val="auto"/>
          <w:sz w:val="28"/>
          <w:szCs w:val="28"/>
        </w:rPr>
        <w:t>ents</w:t>
      </w:r>
    </w:p>
    <w:p w14:paraId="7E0A87A7" w14:textId="60D7B3F6" w:rsidR="008D1DA7" w:rsidRDefault="00614AF9">
      <w:pPr>
        <w:pStyle w:val="TOC1"/>
        <w:rPr>
          <w:rFonts w:asciiTheme="minorHAnsi" w:eastAsiaTheme="minorEastAsia" w:hAnsiTheme="minorHAnsi" w:cstheme="minorBidi"/>
          <w:b w:val="0"/>
          <w:bCs w:val="0"/>
          <w:spacing w:val="0"/>
          <w:sz w:val="22"/>
          <w:szCs w:val="22"/>
        </w:rPr>
      </w:pPr>
      <w:r w:rsidRPr="00514DC3">
        <w:fldChar w:fldCharType="begin"/>
      </w:r>
      <w:r w:rsidRPr="00514DC3">
        <w:instrText xml:space="preserve"> TOC \o "1-3" \u </w:instrText>
      </w:r>
      <w:r w:rsidRPr="00514DC3">
        <w:fldChar w:fldCharType="separate"/>
      </w:r>
      <w:r w:rsidR="008D1DA7" w:rsidRPr="00D55057">
        <w:t>1.</w:t>
      </w:r>
      <w:r w:rsidR="008D1DA7">
        <w:rPr>
          <w:rFonts w:asciiTheme="minorHAnsi" w:eastAsiaTheme="minorEastAsia" w:hAnsiTheme="minorHAnsi" w:cstheme="minorBidi"/>
          <w:b w:val="0"/>
          <w:bCs w:val="0"/>
          <w:spacing w:val="0"/>
          <w:sz w:val="22"/>
          <w:szCs w:val="22"/>
        </w:rPr>
        <w:tab/>
      </w:r>
      <w:r w:rsidR="008D1DA7" w:rsidRPr="00D55057">
        <w:t>Program Purpose</w:t>
      </w:r>
      <w:r w:rsidR="008D1DA7">
        <w:tab/>
      </w:r>
      <w:r w:rsidR="008D1DA7">
        <w:fldChar w:fldCharType="begin"/>
      </w:r>
      <w:r w:rsidR="008D1DA7">
        <w:instrText xml:space="preserve"> PAGEREF _Toc43281852 \h </w:instrText>
      </w:r>
      <w:r w:rsidR="008D1DA7">
        <w:fldChar w:fldCharType="separate"/>
      </w:r>
      <w:r w:rsidR="008D1DA7">
        <w:t>3</w:t>
      </w:r>
      <w:r w:rsidR="008D1DA7">
        <w:fldChar w:fldCharType="end"/>
      </w:r>
    </w:p>
    <w:p w14:paraId="75031AA2" w14:textId="315265F5" w:rsidR="008D1DA7" w:rsidRDefault="008D1DA7">
      <w:pPr>
        <w:pStyle w:val="TOC1"/>
        <w:rPr>
          <w:rFonts w:asciiTheme="minorHAnsi" w:eastAsiaTheme="minorEastAsia" w:hAnsiTheme="minorHAnsi" w:cstheme="minorBidi"/>
          <w:b w:val="0"/>
          <w:bCs w:val="0"/>
          <w:spacing w:val="0"/>
          <w:sz w:val="22"/>
          <w:szCs w:val="22"/>
        </w:rPr>
      </w:pPr>
      <w:r w:rsidRPr="00D55057">
        <w:t>2.</w:t>
      </w:r>
      <w:r>
        <w:rPr>
          <w:rFonts w:asciiTheme="minorHAnsi" w:eastAsiaTheme="minorEastAsia" w:hAnsiTheme="minorHAnsi" w:cstheme="minorBidi"/>
          <w:b w:val="0"/>
          <w:bCs w:val="0"/>
          <w:spacing w:val="0"/>
          <w:sz w:val="22"/>
          <w:szCs w:val="22"/>
        </w:rPr>
        <w:tab/>
      </w:r>
      <w:r w:rsidRPr="00D55057">
        <w:t>Emergency Evacuation Procedures</w:t>
      </w:r>
      <w:r>
        <w:tab/>
      </w:r>
      <w:r>
        <w:fldChar w:fldCharType="begin"/>
      </w:r>
      <w:r>
        <w:instrText xml:space="preserve"> PAGEREF _Toc43281853 \h </w:instrText>
      </w:r>
      <w:r>
        <w:fldChar w:fldCharType="separate"/>
      </w:r>
      <w:r>
        <w:t>3</w:t>
      </w:r>
      <w:r>
        <w:fldChar w:fldCharType="end"/>
      </w:r>
    </w:p>
    <w:p w14:paraId="1321BA8E" w14:textId="5A685CB0" w:rsidR="008D1DA7" w:rsidRDefault="008D1DA7">
      <w:pPr>
        <w:pStyle w:val="TOC1"/>
        <w:rPr>
          <w:rFonts w:asciiTheme="minorHAnsi" w:eastAsiaTheme="minorEastAsia" w:hAnsiTheme="minorHAnsi" w:cstheme="minorBidi"/>
          <w:b w:val="0"/>
          <w:bCs w:val="0"/>
          <w:spacing w:val="0"/>
          <w:sz w:val="22"/>
          <w:szCs w:val="22"/>
        </w:rPr>
      </w:pPr>
      <w:r w:rsidRPr="00D55057">
        <w:rPr>
          <w:rFonts w:asciiTheme="minorHAnsi" w:hAnsiTheme="minorHAnsi" w:cstheme="minorHAnsi"/>
        </w:rPr>
        <w:t>3.</w:t>
      </w:r>
      <w:r>
        <w:rPr>
          <w:rFonts w:asciiTheme="minorHAnsi" w:eastAsiaTheme="minorEastAsia" w:hAnsiTheme="minorHAnsi" w:cstheme="minorBidi"/>
          <w:b w:val="0"/>
          <w:bCs w:val="0"/>
          <w:spacing w:val="0"/>
          <w:sz w:val="22"/>
          <w:szCs w:val="22"/>
        </w:rPr>
        <w:tab/>
      </w:r>
      <w:r w:rsidRPr="00D55057">
        <w:rPr>
          <w:rFonts w:asciiTheme="minorHAnsi" w:hAnsiTheme="minorHAnsi" w:cstheme="minorHAnsi"/>
        </w:rPr>
        <w:t>Critical Operations Prior to Evacuation</w:t>
      </w:r>
      <w:r>
        <w:tab/>
      </w:r>
      <w:r>
        <w:fldChar w:fldCharType="begin"/>
      </w:r>
      <w:r>
        <w:instrText xml:space="preserve"> PAGEREF _Toc43281854 \h </w:instrText>
      </w:r>
      <w:r>
        <w:fldChar w:fldCharType="separate"/>
      </w:r>
      <w:r>
        <w:t>5</w:t>
      </w:r>
      <w:r>
        <w:fldChar w:fldCharType="end"/>
      </w:r>
    </w:p>
    <w:p w14:paraId="0FFE9D40" w14:textId="004DBE40" w:rsidR="008D1DA7" w:rsidRDefault="008D1DA7">
      <w:pPr>
        <w:pStyle w:val="TOC1"/>
        <w:rPr>
          <w:rFonts w:asciiTheme="minorHAnsi" w:eastAsiaTheme="minorEastAsia" w:hAnsiTheme="minorHAnsi" w:cstheme="minorBidi"/>
          <w:b w:val="0"/>
          <w:bCs w:val="0"/>
          <w:spacing w:val="0"/>
          <w:sz w:val="22"/>
          <w:szCs w:val="22"/>
        </w:rPr>
      </w:pPr>
      <w:r w:rsidRPr="00D55057">
        <w:t>4.</w:t>
      </w:r>
      <w:r>
        <w:rPr>
          <w:rFonts w:asciiTheme="minorHAnsi" w:eastAsiaTheme="minorEastAsia" w:hAnsiTheme="minorHAnsi" w:cstheme="minorBidi"/>
          <w:b w:val="0"/>
          <w:bCs w:val="0"/>
          <w:spacing w:val="0"/>
          <w:sz w:val="22"/>
          <w:szCs w:val="22"/>
        </w:rPr>
        <w:tab/>
      </w:r>
      <w:r w:rsidRPr="00D55057">
        <w:rPr>
          <w:rFonts w:asciiTheme="minorHAnsi" w:hAnsiTheme="minorHAnsi" w:cstheme="minorHAnsi"/>
        </w:rPr>
        <w:t xml:space="preserve">Procedures to Account for </w:t>
      </w:r>
      <w:r w:rsidRPr="00D55057">
        <w:rPr>
          <w:rFonts w:asciiTheme="minorHAnsi" w:hAnsiTheme="minorHAnsi" w:cstheme="minorHAnsi"/>
          <w:color w:val="ED7D31" w:themeColor="accent2"/>
        </w:rPr>
        <w:t>&lt;CompanyName&gt;</w:t>
      </w:r>
      <w:r w:rsidRPr="00D55057">
        <w:rPr>
          <w:rFonts w:asciiTheme="minorHAnsi" w:hAnsiTheme="minorHAnsi" w:cstheme="minorHAnsi"/>
        </w:rPr>
        <w:t xml:space="preserve"> Employees</w:t>
      </w:r>
      <w:r>
        <w:tab/>
      </w:r>
      <w:r>
        <w:fldChar w:fldCharType="begin"/>
      </w:r>
      <w:r>
        <w:instrText xml:space="preserve"> PAGEREF _Toc43281855 \h </w:instrText>
      </w:r>
      <w:r>
        <w:fldChar w:fldCharType="separate"/>
      </w:r>
      <w:r>
        <w:t>6</w:t>
      </w:r>
      <w:r>
        <w:fldChar w:fldCharType="end"/>
      </w:r>
    </w:p>
    <w:p w14:paraId="35E3548D" w14:textId="4DCADD36" w:rsidR="008D1DA7" w:rsidRDefault="008D1DA7">
      <w:pPr>
        <w:pStyle w:val="TOC1"/>
        <w:rPr>
          <w:rFonts w:asciiTheme="minorHAnsi" w:eastAsiaTheme="minorEastAsia" w:hAnsiTheme="minorHAnsi" w:cstheme="minorBidi"/>
          <w:b w:val="0"/>
          <w:bCs w:val="0"/>
          <w:spacing w:val="0"/>
          <w:sz w:val="22"/>
          <w:szCs w:val="22"/>
        </w:rPr>
      </w:pPr>
      <w:r w:rsidRPr="00D55057">
        <w:rPr>
          <w:rFonts w:asciiTheme="minorHAnsi" w:hAnsiTheme="minorHAnsi" w:cstheme="minorHAnsi"/>
        </w:rPr>
        <w:t>5.</w:t>
      </w:r>
      <w:r>
        <w:rPr>
          <w:rFonts w:asciiTheme="minorHAnsi" w:eastAsiaTheme="minorEastAsia" w:hAnsiTheme="minorHAnsi" w:cstheme="minorBidi"/>
          <w:b w:val="0"/>
          <w:bCs w:val="0"/>
          <w:spacing w:val="0"/>
          <w:sz w:val="22"/>
          <w:szCs w:val="22"/>
        </w:rPr>
        <w:tab/>
      </w:r>
      <w:r w:rsidRPr="00D55057">
        <w:rPr>
          <w:rFonts w:asciiTheme="minorHAnsi" w:hAnsiTheme="minorHAnsi" w:cstheme="minorHAnsi"/>
        </w:rPr>
        <w:t>Rescue and Medical Duties (Choose one and update form)</w:t>
      </w:r>
      <w:r>
        <w:tab/>
      </w:r>
      <w:r>
        <w:fldChar w:fldCharType="begin"/>
      </w:r>
      <w:r>
        <w:instrText xml:space="preserve"> PAGEREF _Toc43281856 \h </w:instrText>
      </w:r>
      <w:r>
        <w:fldChar w:fldCharType="separate"/>
      </w:r>
      <w:r>
        <w:t>6</w:t>
      </w:r>
      <w:r>
        <w:fldChar w:fldCharType="end"/>
      </w:r>
    </w:p>
    <w:p w14:paraId="6D2F76D1" w14:textId="56303B4E" w:rsidR="008D1DA7" w:rsidRDefault="008D1DA7">
      <w:pPr>
        <w:pStyle w:val="TOC1"/>
        <w:rPr>
          <w:rFonts w:asciiTheme="minorHAnsi" w:eastAsiaTheme="minorEastAsia" w:hAnsiTheme="minorHAnsi" w:cstheme="minorBidi"/>
          <w:b w:val="0"/>
          <w:bCs w:val="0"/>
          <w:spacing w:val="0"/>
          <w:sz w:val="22"/>
          <w:szCs w:val="22"/>
        </w:rPr>
      </w:pPr>
      <w:r w:rsidRPr="00D55057">
        <w:rPr>
          <w:rFonts w:asciiTheme="minorHAnsi" w:hAnsiTheme="minorHAnsi" w:cstheme="minorHAnsi"/>
        </w:rPr>
        <w:t>6.</w:t>
      </w:r>
      <w:r>
        <w:rPr>
          <w:rFonts w:asciiTheme="minorHAnsi" w:eastAsiaTheme="minorEastAsia" w:hAnsiTheme="minorHAnsi" w:cstheme="minorBidi"/>
          <w:b w:val="0"/>
          <w:bCs w:val="0"/>
          <w:spacing w:val="0"/>
          <w:sz w:val="22"/>
          <w:szCs w:val="22"/>
        </w:rPr>
        <w:tab/>
      </w:r>
      <w:r w:rsidRPr="00D55057">
        <w:rPr>
          <w:rFonts w:asciiTheme="minorHAnsi" w:hAnsiTheme="minorHAnsi" w:cstheme="minorHAnsi"/>
        </w:rPr>
        <w:t>Means of Reporting Emergencies and Fires</w:t>
      </w:r>
      <w:r>
        <w:tab/>
      </w:r>
      <w:r>
        <w:fldChar w:fldCharType="begin"/>
      </w:r>
      <w:r>
        <w:instrText xml:space="preserve"> PAGEREF _Toc43281857 \h </w:instrText>
      </w:r>
      <w:r>
        <w:fldChar w:fldCharType="separate"/>
      </w:r>
      <w:r>
        <w:t>7</w:t>
      </w:r>
      <w:r>
        <w:fldChar w:fldCharType="end"/>
      </w:r>
    </w:p>
    <w:p w14:paraId="50EE28B6" w14:textId="4BB63A6C" w:rsidR="008D1DA7" w:rsidRDefault="008D1DA7">
      <w:pPr>
        <w:pStyle w:val="TOC1"/>
        <w:rPr>
          <w:rFonts w:asciiTheme="minorHAnsi" w:eastAsiaTheme="minorEastAsia" w:hAnsiTheme="minorHAnsi" w:cstheme="minorBidi"/>
          <w:b w:val="0"/>
          <w:bCs w:val="0"/>
          <w:spacing w:val="0"/>
          <w:sz w:val="22"/>
          <w:szCs w:val="22"/>
        </w:rPr>
      </w:pPr>
      <w:r w:rsidRPr="00D55057">
        <w:rPr>
          <w:rFonts w:asciiTheme="minorHAnsi" w:hAnsiTheme="minorHAnsi" w:cstheme="minorHAnsi"/>
        </w:rPr>
        <w:t>7.</w:t>
      </w:r>
      <w:r>
        <w:rPr>
          <w:rFonts w:asciiTheme="minorHAnsi" w:eastAsiaTheme="minorEastAsia" w:hAnsiTheme="minorHAnsi" w:cstheme="minorBidi"/>
          <w:b w:val="0"/>
          <w:bCs w:val="0"/>
          <w:spacing w:val="0"/>
          <w:sz w:val="22"/>
          <w:szCs w:val="22"/>
        </w:rPr>
        <w:tab/>
      </w:r>
      <w:r w:rsidRPr="00D55057">
        <w:rPr>
          <w:rFonts w:asciiTheme="minorHAnsi" w:hAnsiTheme="minorHAnsi" w:cstheme="minorHAnsi"/>
        </w:rPr>
        <w:t>Responsible Company Contacts</w:t>
      </w:r>
      <w:r>
        <w:tab/>
      </w:r>
      <w:r>
        <w:fldChar w:fldCharType="begin"/>
      </w:r>
      <w:r>
        <w:instrText xml:space="preserve"> PAGEREF _Toc43281858 \h </w:instrText>
      </w:r>
      <w:r>
        <w:fldChar w:fldCharType="separate"/>
      </w:r>
      <w:r>
        <w:t>7</w:t>
      </w:r>
      <w:r>
        <w:fldChar w:fldCharType="end"/>
      </w:r>
    </w:p>
    <w:p w14:paraId="5B9CA076" w14:textId="753771C1" w:rsidR="008D1DA7" w:rsidRDefault="008D1DA7">
      <w:pPr>
        <w:pStyle w:val="TOC1"/>
        <w:rPr>
          <w:rFonts w:asciiTheme="minorHAnsi" w:eastAsiaTheme="minorEastAsia" w:hAnsiTheme="minorHAnsi" w:cstheme="minorBidi"/>
          <w:b w:val="0"/>
          <w:bCs w:val="0"/>
          <w:spacing w:val="0"/>
          <w:sz w:val="22"/>
          <w:szCs w:val="22"/>
        </w:rPr>
      </w:pPr>
      <w:r w:rsidRPr="00D55057">
        <w:rPr>
          <w:rFonts w:asciiTheme="minorHAnsi" w:hAnsiTheme="minorHAnsi" w:cstheme="minorHAnsi"/>
        </w:rPr>
        <w:t>8.</w:t>
      </w:r>
      <w:r>
        <w:rPr>
          <w:rFonts w:asciiTheme="minorHAnsi" w:eastAsiaTheme="minorEastAsia" w:hAnsiTheme="minorHAnsi" w:cstheme="minorBidi"/>
          <w:b w:val="0"/>
          <w:bCs w:val="0"/>
          <w:spacing w:val="0"/>
          <w:sz w:val="22"/>
          <w:szCs w:val="22"/>
        </w:rPr>
        <w:tab/>
      </w:r>
      <w:r w:rsidRPr="00D55057">
        <w:rPr>
          <w:rFonts w:asciiTheme="minorHAnsi" w:hAnsiTheme="minorHAnsi" w:cstheme="minorHAnsi"/>
        </w:rPr>
        <w:t>Training</w:t>
      </w:r>
      <w:r>
        <w:tab/>
      </w:r>
      <w:r>
        <w:fldChar w:fldCharType="begin"/>
      </w:r>
      <w:r>
        <w:instrText xml:space="preserve"> PAGEREF _Toc43281859 \h </w:instrText>
      </w:r>
      <w:r>
        <w:fldChar w:fldCharType="separate"/>
      </w:r>
      <w:r>
        <w:t>7</w:t>
      </w:r>
      <w:r>
        <w:fldChar w:fldCharType="end"/>
      </w:r>
    </w:p>
    <w:p w14:paraId="22C4C09C" w14:textId="16E02980" w:rsidR="008D1DA7" w:rsidRDefault="008D1DA7">
      <w:pPr>
        <w:pStyle w:val="TOC1"/>
        <w:rPr>
          <w:rFonts w:asciiTheme="minorHAnsi" w:eastAsiaTheme="minorEastAsia" w:hAnsiTheme="minorHAnsi" w:cstheme="minorBidi"/>
          <w:b w:val="0"/>
          <w:bCs w:val="0"/>
          <w:spacing w:val="0"/>
          <w:sz w:val="22"/>
          <w:szCs w:val="22"/>
        </w:rPr>
      </w:pPr>
      <w:r w:rsidRPr="00D55057">
        <w:t>Appendix I – Fire Hazard Identification &amp; Controls</w:t>
      </w:r>
      <w:r>
        <w:tab/>
      </w:r>
      <w:r>
        <w:fldChar w:fldCharType="begin"/>
      </w:r>
      <w:r>
        <w:instrText xml:space="preserve"> PAGEREF _Toc43281860 \h </w:instrText>
      </w:r>
      <w:r>
        <w:fldChar w:fldCharType="separate"/>
      </w:r>
      <w:r>
        <w:t>8</w:t>
      </w:r>
      <w:r>
        <w:fldChar w:fldCharType="end"/>
      </w:r>
    </w:p>
    <w:p w14:paraId="711DF02B" w14:textId="1E159CA3" w:rsidR="008D1DA7" w:rsidRDefault="008D1DA7">
      <w:pPr>
        <w:pStyle w:val="TOC1"/>
        <w:rPr>
          <w:rFonts w:asciiTheme="minorHAnsi" w:eastAsiaTheme="minorEastAsia" w:hAnsiTheme="minorHAnsi" w:cstheme="minorBidi"/>
          <w:b w:val="0"/>
          <w:bCs w:val="0"/>
          <w:spacing w:val="0"/>
          <w:sz w:val="22"/>
          <w:szCs w:val="22"/>
        </w:rPr>
      </w:pPr>
      <w:r w:rsidRPr="00D55057">
        <w:t>Appendix II – Emergency Contact Information</w:t>
      </w:r>
      <w:r>
        <w:tab/>
      </w:r>
      <w:r>
        <w:fldChar w:fldCharType="begin"/>
      </w:r>
      <w:r>
        <w:instrText xml:space="preserve"> PAGEREF _Toc43281861 \h </w:instrText>
      </w:r>
      <w:r>
        <w:fldChar w:fldCharType="separate"/>
      </w:r>
      <w:r>
        <w:t>9</w:t>
      </w:r>
      <w:r>
        <w:fldChar w:fldCharType="end"/>
      </w:r>
    </w:p>
    <w:p w14:paraId="2493971C" w14:textId="2F1C2527" w:rsidR="008D1DA7" w:rsidRDefault="008D1DA7">
      <w:pPr>
        <w:pStyle w:val="TOC1"/>
        <w:rPr>
          <w:rFonts w:asciiTheme="minorHAnsi" w:eastAsiaTheme="minorEastAsia" w:hAnsiTheme="minorHAnsi" w:cstheme="minorBidi"/>
          <w:b w:val="0"/>
          <w:bCs w:val="0"/>
          <w:spacing w:val="0"/>
          <w:sz w:val="22"/>
          <w:szCs w:val="22"/>
        </w:rPr>
      </w:pPr>
      <w:r w:rsidRPr="00D55057">
        <w:t>Employee Acknowledgement</w:t>
      </w:r>
      <w:r>
        <w:tab/>
      </w:r>
      <w:r>
        <w:fldChar w:fldCharType="begin"/>
      </w:r>
      <w:r>
        <w:instrText xml:space="preserve"> PAGEREF _Toc43281862 \h </w:instrText>
      </w:r>
      <w:r>
        <w:fldChar w:fldCharType="separate"/>
      </w:r>
      <w:r>
        <w:t>11</w:t>
      </w:r>
      <w:r>
        <w:fldChar w:fldCharType="end"/>
      </w:r>
    </w:p>
    <w:p w14:paraId="06A42BEF" w14:textId="69A2F23C" w:rsidR="001A5E3C" w:rsidRDefault="00614AF9" w:rsidP="00DD3CCB">
      <w:pPr>
        <w:pStyle w:val="TOC1"/>
        <w:spacing w:after="120" w:line="276" w:lineRule="auto"/>
        <w:ind w:left="0"/>
        <w:outlineLvl w:val="0"/>
        <w:sectPr w:rsidR="001A5E3C" w:rsidSect="00C40712">
          <w:headerReference w:type="default" r:id="rId20"/>
          <w:footerReference w:type="default" r:id="rId21"/>
          <w:pgSz w:w="12240" w:h="15840"/>
          <w:pgMar w:top="1650" w:right="720" w:bottom="990" w:left="720" w:header="144" w:footer="495" w:gutter="0"/>
          <w:cols w:space="720"/>
          <w:docGrid w:linePitch="272"/>
        </w:sectPr>
      </w:pPr>
      <w:r w:rsidRPr="00514DC3">
        <w:fldChar w:fldCharType="end"/>
      </w:r>
      <w:bookmarkStart w:id="1" w:name="_Toc251243961"/>
      <w:bookmarkStart w:id="2" w:name="_Toc18658617"/>
      <w:bookmarkStart w:id="3" w:name="_Toc251243972"/>
    </w:p>
    <w:p w14:paraId="329DAEAB" w14:textId="77777777" w:rsidR="003A082F" w:rsidRDefault="003A082F">
      <w:pPr>
        <w:overflowPunct/>
        <w:autoSpaceDE/>
        <w:autoSpaceDN/>
        <w:adjustRightInd/>
        <w:textAlignment w:val="auto"/>
        <w:rPr>
          <w:rFonts w:asciiTheme="majorHAnsi" w:hAnsiTheme="majorHAnsi"/>
          <w:b/>
          <w:spacing w:val="-2"/>
          <w:sz w:val="24"/>
        </w:rPr>
      </w:pPr>
      <w:r>
        <w:br w:type="page"/>
      </w:r>
    </w:p>
    <w:p w14:paraId="3DF8438C" w14:textId="2D464A31" w:rsidR="005C46CF" w:rsidRDefault="00B4530E" w:rsidP="00BD62C9">
      <w:pPr>
        <w:pStyle w:val="Heading1"/>
        <w:numPr>
          <w:ilvl w:val="0"/>
          <w:numId w:val="18"/>
        </w:numPr>
        <w:spacing w:after="120"/>
        <w:ind w:left="634"/>
        <w:rPr>
          <w:color w:val="auto"/>
        </w:rPr>
      </w:pPr>
      <w:bookmarkStart w:id="4" w:name="_Toc43281852"/>
      <w:r w:rsidRPr="005A4D76">
        <w:rPr>
          <w:noProof/>
          <w:color w:val="auto"/>
        </w:rPr>
        <w:lastRenderedPageBreak/>
        <w:drawing>
          <wp:anchor distT="0" distB="0" distL="114300" distR="114300" simplePos="0" relativeHeight="251660288" behindDoc="0" locked="0" layoutInCell="1" allowOverlap="1" wp14:anchorId="33AD1863" wp14:editId="7BE0B8EA">
            <wp:simplePos x="0" y="0"/>
            <wp:positionH relativeFrom="column">
              <wp:posOffset>1531620</wp:posOffset>
            </wp:positionH>
            <wp:positionV relativeFrom="paragraph">
              <wp:posOffset>17145</wp:posOffset>
            </wp:positionV>
            <wp:extent cx="182880" cy="182880"/>
            <wp:effectExtent l="0" t="0" r="7620" b="7620"/>
            <wp:wrapNone/>
            <wp:docPr id="1" name="Picture 1" descr="C:\Users\ymorgan\Desktop\more_info_icon.png">
              <a:hlinkClick xmlns:a="http://schemas.openxmlformats.org/drawingml/2006/main" r:id="rId22" tooltip="You should customize the list of Emergency situations you will address with your plan.  Add specific situations, if they are applicable for you as an example. Attached is a Disaster Listing for the types of emergencies you may want to plan for.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ymorgan\Desktop\more_info_icon.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46CF" w:rsidRPr="00514DC3">
        <w:rPr>
          <w:color w:val="auto"/>
        </w:rPr>
        <w:t>Program Purpose</w:t>
      </w:r>
      <w:bookmarkEnd w:id="1"/>
      <w:bookmarkEnd w:id="2"/>
      <w:bookmarkEnd w:id="4"/>
      <w:r w:rsidR="005A4D76">
        <w:rPr>
          <w:color w:val="auto"/>
        </w:rPr>
        <w:t xml:space="preserve"> </w:t>
      </w:r>
      <w:bookmarkStart w:id="5" w:name="MoreInfo1"/>
      <w:bookmarkEnd w:id="5"/>
    </w:p>
    <w:p w14:paraId="78441883" w14:textId="45239EA4" w:rsidR="005C46CF" w:rsidRPr="000057A5" w:rsidRDefault="005C46CF" w:rsidP="00BD62C9">
      <w:pPr>
        <w:pStyle w:val="LMNormal"/>
        <w:numPr>
          <w:ilvl w:val="1"/>
          <w:numId w:val="18"/>
        </w:numPr>
        <w:spacing w:after="120" w:line="276" w:lineRule="auto"/>
        <w:ind w:left="1080"/>
        <w:rPr>
          <w:rStyle w:val="BodyText2Char"/>
          <w:rFonts w:asciiTheme="minorHAnsi" w:hAnsiTheme="minorHAnsi" w:cstheme="minorHAnsi"/>
          <w:sz w:val="22"/>
        </w:rPr>
      </w:pPr>
      <w:r w:rsidRPr="000057A5">
        <w:rPr>
          <w:rStyle w:val="BodyText2Char"/>
          <w:rFonts w:asciiTheme="minorHAnsi" w:hAnsiTheme="minorHAnsi" w:cstheme="minorHAnsi"/>
          <w:sz w:val="22"/>
          <w:szCs w:val="24"/>
        </w:rPr>
        <w:t xml:space="preserve">The purpose of </w:t>
      </w:r>
      <w:r w:rsidRPr="000057A5">
        <w:rPr>
          <w:rStyle w:val="BodyText2Char"/>
          <w:rFonts w:asciiTheme="minorHAnsi" w:hAnsiTheme="minorHAnsi" w:cstheme="minorHAnsi"/>
          <w:color w:val="EA6820"/>
          <w:sz w:val="22"/>
          <w:szCs w:val="24"/>
        </w:rPr>
        <w:t>&lt;CompanyName&gt;</w:t>
      </w:r>
      <w:r w:rsidRPr="000057A5">
        <w:rPr>
          <w:rStyle w:val="BodyText2Char"/>
          <w:rFonts w:asciiTheme="minorHAnsi" w:hAnsiTheme="minorHAnsi" w:cstheme="minorHAnsi"/>
          <w:sz w:val="22"/>
          <w:szCs w:val="24"/>
        </w:rPr>
        <w:t>’s</w:t>
      </w:r>
      <w:r w:rsidR="00880E4A" w:rsidRPr="000057A5">
        <w:rPr>
          <w:rStyle w:val="BodyText2Char"/>
          <w:rFonts w:asciiTheme="minorHAnsi" w:hAnsiTheme="minorHAnsi" w:cstheme="minorHAnsi"/>
          <w:sz w:val="22"/>
          <w:szCs w:val="24"/>
        </w:rPr>
        <w:t xml:space="preserve"> emergency action plan is to facilitate and organize actions of our workforce during workplace emergencies. When emergencies happen, they require quick, correct, and decisive responses. Elements </w:t>
      </w:r>
      <w:r w:rsidR="00880E4A" w:rsidRPr="00BD62C9">
        <w:rPr>
          <w:rStyle w:val="BodyText2Char"/>
          <w:rFonts w:asciiTheme="minorHAnsi" w:hAnsiTheme="minorHAnsi" w:cstheme="minorHAnsi"/>
          <w:sz w:val="22"/>
          <w:szCs w:val="22"/>
        </w:rPr>
        <w:t>of</w:t>
      </w:r>
      <w:r w:rsidR="00880E4A" w:rsidRPr="000057A5">
        <w:rPr>
          <w:rStyle w:val="BodyText2Char"/>
          <w:rFonts w:asciiTheme="minorHAnsi" w:hAnsiTheme="minorHAnsi" w:cstheme="minorHAnsi"/>
          <w:sz w:val="22"/>
          <w:szCs w:val="24"/>
        </w:rPr>
        <w:t xml:space="preserve"> this plan, as required by OSHA standard by 29 CFR 1926.35, include the following:</w:t>
      </w:r>
    </w:p>
    <w:p w14:paraId="5E41365A" w14:textId="522BE9FC" w:rsidR="00880E4A" w:rsidRPr="00BD62C9" w:rsidRDefault="00880E4A" w:rsidP="00BD62C9">
      <w:pPr>
        <w:pStyle w:val="LMNormal"/>
        <w:numPr>
          <w:ilvl w:val="2"/>
          <w:numId w:val="18"/>
        </w:numPr>
        <w:spacing w:after="120" w:line="276" w:lineRule="auto"/>
        <w:ind w:left="1800" w:hanging="360"/>
        <w:rPr>
          <w:rFonts w:asciiTheme="minorHAnsi" w:hAnsiTheme="minorHAnsi" w:cstheme="minorHAnsi"/>
          <w:bCs/>
          <w:sz w:val="22"/>
          <w:szCs w:val="22"/>
        </w:rPr>
      </w:pPr>
      <w:r w:rsidRPr="00BD62C9">
        <w:rPr>
          <w:rFonts w:asciiTheme="minorHAnsi" w:hAnsiTheme="minorHAnsi" w:cstheme="minorHAnsi"/>
          <w:bCs/>
          <w:sz w:val="22"/>
          <w:szCs w:val="22"/>
        </w:rPr>
        <w:t>Emergency evacuation procedures</w:t>
      </w:r>
    </w:p>
    <w:p w14:paraId="06CEFA4F" w14:textId="79BC4B4D" w:rsidR="00880E4A" w:rsidRPr="00BD62C9" w:rsidRDefault="00880E4A" w:rsidP="00BD62C9">
      <w:pPr>
        <w:pStyle w:val="LMNormal"/>
        <w:numPr>
          <w:ilvl w:val="2"/>
          <w:numId w:val="18"/>
        </w:numPr>
        <w:spacing w:after="120" w:line="276" w:lineRule="auto"/>
        <w:ind w:left="1800" w:hanging="360"/>
        <w:rPr>
          <w:rFonts w:asciiTheme="minorHAnsi" w:hAnsiTheme="minorHAnsi" w:cstheme="minorHAnsi"/>
          <w:bCs/>
          <w:sz w:val="22"/>
          <w:szCs w:val="22"/>
        </w:rPr>
      </w:pPr>
      <w:r w:rsidRPr="00BD62C9">
        <w:rPr>
          <w:rFonts w:asciiTheme="minorHAnsi" w:hAnsiTheme="minorHAnsi" w:cstheme="minorHAnsi"/>
          <w:bCs/>
          <w:sz w:val="22"/>
          <w:szCs w:val="22"/>
        </w:rPr>
        <w:t>Critical operations prior to evacuation</w:t>
      </w:r>
    </w:p>
    <w:p w14:paraId="4D65537C" w14:textId="4221510B" w:rsidR="00880E4A" w:rsidRPr="00BD62C9" w:rsidRDefault="00880E4A" w:rsidP="00BD62C9">
      <w:pPr>
        <w:pStyle w:val="LMNormal"/>
        <w:numPr>
          <w:ilvl w:val="2"/>
          <w:numId w:val="18"/>
        </w:numPr>
        <w:spacing w:after="120" w:line="276" w:lineRule="auto"/>
        <w:ind w:left="1800" w:hanging="360"/>
        <w:rPr>
          <w:rFonts w:asciiTheme="minorHAnsi" w:hAnsiTheme="minorHAnsi" w:cstheme="minorHAnsi"/>
          <w:bCs/>
          <w:sz w:val="22"/>
          <w:szCs w:val="22"/>
        </w:rPr>
      </w:pPr>
      <w:r w:rsidRPr="00BD62C9">
        <w:rPr>
          <w:rFonts w:asciiTheme="minorHAnsi" w:hAnsiTheme="minorHAnsi" w:cstheme="minorHAnsi"/>
          <w:bCs/>
          <w:sz w:val="22"/>
          <w:szCs w:val="22"/>
        </w:rPr>
        <w:t>Proced</w:t>
      </w:r>
      <w:r w:rsidR="00EC5717" w:rsidRPr="00BD62C9">
        <w:rPr>
          <w:rFonts w:asciiTheme="minorHAnsi" w:hAnsiTheme="minorHAnsi" w:cstheme="minorHAnsi"/>
          <w:bCs/>
          <w:sz w:val="22"/>
          <w:szCs w:val="22"/>
        </w:rPr>
        <w:t xml:space="preserve">ures to account for </w:t>
      </w:r>
      <w:r w:rsidR="00EC5717" w:rsidRPr="00BD62C9">
        <w:rPr>
          <w:rStyle w:val="BodyText2Char"/>
          <w:rFonts w:asciiTheme="minorHAnsi" w:hAnsiTheme="minorHAnsi"/>
          <w:color w:val="EA6820"/>
          <w:sz w:val="22"/>
          <w:szCs w:val="22"/>
        </w:rPr>
        <w:t>&lt;CompanyName&gt;</w:t>
      </w:r>
      <w:r w:rsidRPr="00BD62C9">
        <w:rPr>
          <w:rFonts w:asciiTheme="minorHAnsi" w:hAnsiTheme="minorHAnsi" w:cstheme="minorHAnsi"/>
          <w:bCs/>
          <w:sz w:val="22"/>
          <w:szCs w:val="22"/>
        </w:rPr>
        <w:t xml:space="preserve"> employees</w:t>
      </w:r>
    </w:p>
    <w:p w14:paraId="43408B05" w14:textId="47A1B23F" w:rsidR="00880E4A" w:rsidRPr="00BD62C9" w:rsidRDefault="00880E4A" w:rsidP="00BD62C9">
      <w:pPr>
        <w:pStyle w:val="LMNormal"/>
        <w:numPr>
          <w:ilvl w:val="2"/>
          <w:numId w:val="18"/>
        </w:numPr>
        <w:spacing w:after="120" w:line="276" w:lineRule="auto"/>
        <w:ind w:left="1800" w:hanging="360"/>
        <w:rPr>
          <w:rFonts w:asciiTheme="minorHAnsi" w:hAnsiTheme="minorHAnsi" w:cstheme="minorHAnsi"/>
          <w:bCs/>
          <w:sz w:val="22"/>
          <w:szCs w:val="22"/>
        </w:rPr>
      </w:pPr>
      <w:r w:rsidRPr="00BD62C9">
        <w:rPr>
          <w:rFonts w:asciiTheme="minorHAnsi" w:hAnsiTheme="minorHAnsi" w:cstheme="minorHAnsi"/>
          <w:bCs/>
          <w:sz w:val="22"/>
          <w:szCs w:val="22"/>
        </w:rPr>
        <w:t>Rescue and medical duties</w:t>
      </w:r>
    </w:p>
    <w:p w14:paraId="1E2229E4" w14:textId="77777777" w:rsidR="00880E4A" w:rsidRPr="00BD62C9" w:rsidRDefault="00880E4A" w:rsidP="00BD62C9">
      <w:pPr>
        <w:pStyle w:val="LMNormal"/>
        <w:numPr>
          <w:ilvl w:val="2"/>
          <w:numId w:val="18"/>
        </w:numPr>
        <w:spacing w:after="120" w:line="276" w:lineRule="auto"/>
        <w:ind w:left="1800" w:hanging="360"/>
        <w:rPr>
          <w:rFonts w:asciiTheme="minorHAnsi" w:hAnsiTheme="minorHAnsi" w:cstheme="minorHAnsi"/>
          <w:bCs/>
          <w:sz w:val="22"/>
          <w:szCs w:val="22"/>
        </w:rPr>
      </w:pPr>
      <w:r w:rsidRPr="00BD62C9">
        <w:rPr>
          <w:rFonts w:asciiTheme="minorHAnsi" w:hAnsiTheme="minorHAnsi" w:cstheme="minorHAnsi"/>
          <w:bCs/>
          <w:sz w:val="22"/>
          <w:szCs w:val="22"/>
        </w:rPr>
        <w:t>Means of reporting emergencies and fires</w:t>
      </w:r>
    </w:p>
    <w:p w14:paraId="0289C675" w14:textId="213FFCAC" w:rsidR="00880E4A" w:rsidRPr="00BD62C9" w:rsidRDefault="00880E4A" w:rsidP="00BD62C9">
      <w:pPr>
        <w:pStyle w:val="LMNormal"/>
        <w:numPr>
          <w:ilvl w:val="2"/>
          <w:numId w:val="18"/>
        </w:numPr>
        <w:spacing w:after="120" w:line="276" w:lineRule="auto"/>
        <w:ind w:left="1800" w:hanging="360"/>
        <w:rPr>
          <w:rFonts w:asciiTheme="minorHAnsi" w:hAnsiTheme="minorHAnsi" w:cstheme="minorHAnsi"/>
          <w:bCs/>
          <w:sz w:val="22"/>
          <w:szCs w:val="22"/>
        </w:rPr>
      </w:pPr>
      <w:r w:rsidRPr="00BD62C9">
        <w:rPr>
          <w:rFonts w:asciiTheme="minorHAnsi" w:hAnsiTheme="minorHAnsi" w:cstheme="minorHAnsi"/>
          <w:bCs/>
          <w:sz w:val="22"/>
          <w:szCs w:val="22"/>
        </w:rPr>
        <w:t>Responsible company representatives</w:t>
      </w:r>
    </w:p>
    <w:p w14:paraId="676D64CE" w14:textId="52CB814C" w:rsidR="005C46CF" w:rsidRPr="00D53377" w:rsidRDefault="001416D9" w:rsidP="00BD62C9">
      <w:pPr>
        <w:pStyle w:val="Heading1"/>
        <w:numPr>
          <w:ilvl w:val="0"/>
          <w:numId w:val="18"/>
        </w:numPr>
        <w:spacing w:after="120"/>
        <w:ind w:left="634"/>
        <w:rPr>
          <w:color w:val="auto"/>
        </w:rPr>
      </w:pPr>
      <w:bookmarkStart w:id="6" w:name="_Toc43281853"/>
      <w:r w:rsidRPr="00A113C9">
        <w:rPr>
          <w:noProof/>
          <w:color w:val="auto"/>
        </w:rPr>
        <w:drawing>
          <wp:anchor distT="0" distB="0" distL="114300" distR="114300" simplePos="0" relativeHeight="251658240" behindDoc="0" locked="0" layoutInCell="1" allowOverlap="1" wp14:anchorId="56EFC774" wp14:editId="43D41202">
            <wp:simplePos x="0" y="0"/>
            <wp:positionH relativeFrom="column">
              <wp:posOffset>2636520</wp:posOffset>
            </wp:positionH>
            <wp:positionV relativeFrom="paragraph">
              <wp:posOffset>71120</wp:posOffset>
            </wp:positionV>
            <wp:extent cx="182880" cy="182880"/>
            <wp:effectExtent l="0" t="0" r="7620" b="7620"/>
            <wp:wrapNone/>
            <wp:docPr id="10" name="Picture 10" descr="C:\Users\ymorgan\Desktop\more_info_icon.png">
              <a:hlinkClick xmlns:a="http://schemas.openxmlformats.org/drawingml/2006/main" r:id="rId24" tooltip="Your plan must identify when and how employees are to respond to different types of emergencies. Attached is a Disaster Listing for the types of emergencies you may want to plan for.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ymorgan\Desktop\more_info_icon.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0E4A" w:rsidRPr="00880E4A">
        <w:rPr>
          <w:color w:val="auto"/>
        </w:rPr>
        <w:t>Emergency Evacuation Procedures</w:t>
      </w:r>
      <w:bookmarkEnd w:id="6"/>
      <w:r w:rsidR="005A4D76">
        <w:rPr>
          <w:color w:val="auto"/>
        </w:rPr>
        <w:t xml:space="preserve"> </w:t>
      </w:r>
      <w:bookmarkStart w:id="7" w:name="MoreInfo2"/>
      <w:bookmarkStart w:id="8" w:name="MoreInfo4"/>
      <w:bookmarkEnd w:id="7"/>
      <w:bookmarkEnd w:id="8"/>
    </w:p>
    <w:p w14:paraId="6AC11F8E" w14:textId="3BBDFAD0" w:rsidR="005C46CF" w:rsidRPr="00BD62C9" w:rsidRDefault="00880E4A" w:rsidP="00BD62C9">
      <w:pPr>
        <w:pStyle w:val="LMNormal"/>
        <w:numPr>
          <w:ilvl w:val="1"/>
          <w:numId w:val="18"/>
        </w:numPr>
        <w:spacing w:after="120" w:line="276" w:lineRule="auto"/>
        <w:ind w:left="1080"/>
        <w:rPr>
          <w:rStyle w:val="BodyText2Char"/>
          <w:rFonts w:asciiTheme="minorHAnsi" w:hAnsiTheme="minorHAnsi" w:cstheme="minorHAnsi"/>
          <w:sz w:val="22"/>
          <w:szCs w:val="24"/>
        </w:rPr>
      </w:pPr>
      <w:bookmarkStart w:id="9" w:name="_Toc251243964"/>
      <w:r w:rsidRPr="00BD62C9">
        <w:rPr>
          <w:rStyle w:val="BodyText2Char"/>
          <w:rFonts w:asciiTheme="minorHAnsi" w:hAnsiTheme="minorHAnsi" w:cstheme="minorHAnsi"/>
          <w:sz w:val="22"/>
          <w:szCs w:val="24"/>
        </w:rPr>
        <w:t xml:space="preserve">Evacuation route maps are posted in each department of the </w:t>
      </w:r>
      <w:r w:rsidRPr="00BD62C9">
        <w:rPr>
          <w:rStyle w:val="BodyText2Char"/>
          <w:rFonts w:asciiTheme="minorHAnsi" w:hAnsiTheme="minorHAnsi" w:cstheme="minorHAnsi"/>
          <w:color w:val="EA6820"/>
          <w:sz w:val="22"/>
          <w:szCs w:val="24"/>
        </w:rPr>
        <w:t>&lt;CompanyName&gt;</w:t>
      </w:r>
      <w:r w:rsidRPr="00BD62C9">
        <w:rPr>
          <w:rStyle w:val="BodyText2Char"/>
          <w:rFonts w:asciiTheme="minorHAnsi" w:hAnsiTheme="minorHAnsi" w:cstheme="minorHAnsi"/>
          <w:sz w:val="22"/>
          <w:szCs w:val="24"/>
        </w:rPr>
        <w:t xml:space="preserve"> facility.  </w:t>
      </w:r>
      <w:r w:rsidRPr="00BD62C9">
        <w:rPr>
          <w:rStyle w:val="BodyText2Char"/>
          <w:rFonts w:asciiTheme="minorHAnsi" w:hAnsiTheme="minorHAnsi" w:cstheme="minorHAnsi"/>
          <w:color w:val="EA6820"/>
          <w:sz w:val="22"/>
          <w:szCs w:val="24"/>
        </w:rPr>
        <w:t>&lt;EvacuationLeader&gt;</w:t>
      </w:r>
      <w:r w:rsidRPr="00BD62C9">
        <w:rPr>
          <w:rStyle w:val="BodyText2Char"/>
          <w:rFonts w:asciiTheme="minorHAnsi" w:hAnsiTheme="minorHAnsi" w:cstheme="minorHAnsi"/>
          <w:sz w:val="22"/>
          <w:szCs w:val="24"/>
        </w:rPr>
        <w:t xml:space="preserve"> is responsible for maintaining and updating the evacuation route maps</w:t>
      </w:r>
      <w:r w:rsidR="00A720A7" w:rsidRPr="00BD62C9">
        <w:rPr>
          <w:rStyle w:val="BodyText2Char"/>
          <w:rFonts w:asciiTheme="minorHAnsi" w:hAnsiTheme="minorHAnsi" w:cstheme="minorHAnsi"/>
          <w:sz w:val="22"/>
          <w:szCs w:val="24"/>
        </w:rPr>
        <w:t xml:space="preserve"> and coordinating all evacuation efforts</w:t>
      </w:r>
      <w:r w:rsidRPr="00BD62C9">
        <w:rPr>
          <w:rStyle w:val="BodyText2Char"/>
          <w:rFonts w:asciiTheme="minorHAnsi" w:hAnsiTheme="minorHAnsi" w:cstheme="minorHAnsi"/>
          <w:sz w:val="22"/>
          <w:szCs w:val="24"/>
        </w:rPr>
        <w:t xml:space="preserve">. Each map contains information for emergency exits, primary and secondary evacuation routes, location of fire extinguishers, fire alarm pull station locations, and assembly points.  </w:t>
      </w:r>
      <w:r w:rsidRPr="00BD62C9">
        <w:rPr>
          <w:rStyle w:val="BodyText2Char"/>
          <w:rFonts w:asciiTheme="minorHAnsi" w:hAnsiTheme="minorHAnsi" w:cstheme="minorHAnsi"/>
          <w:color w:val="EA6820"/>
          <w:sz w:val="22"/>
          <w:szCs w:val="24"/>
        </w:rPr>
        <w:t>&lt;CompanyName&gt;</w:t>
      </w:r>
      <w:r w:rsidRPr="00BD62C9">
        <w:rPr>
          <w:rStyle w:val="BodyText2Char"/>
          <w:rFonts w:asciiTheme="minorHAnsi" w:hAnsiTheme="minorHAnsi" w:cstheme="minorHAnsi"/>
          <w:sz w:val="22"/>
          <w:szCs w:val="24"/>
        </w:rPr>
        <w:t xml:space="preserve"> personnel should be familiar with at least two different evacuation routes.</w:t>
      </w:r>
    </w:p>
    <w:p w14:paraId="024BD7EE" w14:textId="7FEBE9C3" w:rsidR="00B908FD" w:rsidRPr="00BD62C9" w:rsidRDefault="00B908FD" w:rsidP="00BD62C9">
      <w:pPr>
        <w:pStyle w:val="LMNormal"/>
        <w:numPr>
          <w:ilvl w:val="2"/>
          <w:numId w:val="18"/>
        </w:numPr>
        <w:spacing w:after="120" w:line="276" w:lineRule="auto"/>
        <w:ind w:left="1800" w:hanging="360"/>
        <w:rPr>
          <w:rFonts w:asciiTheme="minorHAnsi" w:hAnsiTheme="minorHAnsi" w:cstheme="minorHAnsi"/>
          <w:bCs/>
          <w:sz w:val="22"/>
          <w:szCs w:val="22"/>
        </w:rPr>
      </w:pPr>
      <w:r w:rsidRPr="00BD62C9">
        <w:rPr>
          <w:rFonts w:asciiTheme="minorHAnsi" w:hAnsiTheme="minorHAnsi" w:cstheme="minorHAnsi"/>
          <w:bCs/>
          <w:sz w:val="22"/>
          <w:szCs w:val="22"/>
        </w:rPr>
        <w:t>Consider floorplan evacuation routes and assigned tasks for designated employees.</w:t>
      </w:r>
    </w:p>
    <w:p w14:paraId="1873D401" w14:textId="0817F733" w:rsidR="00B908FD" w:rsidRPr="00BD62C9" w:rsidRDefault="00B908FD" w:rsidP="00BD62C9">
      <w:pPr>
        <w:pStyle w:val="LMNormal"/>
        <w:numPr>
          <w:ilvl w:val="2"/>
          <w:numId w:val="18"/>
        </w:numPr>
        <w:spacing w:after="120" w:line="276" w:lineRule="auto"/>
        <w:ind w:left="1800" w:hanging="360"/>
        <w:rPr>
          <w:rFonts w:asciiTheme="minorHAnsi" w:hAnsiTheme="minorHAnsi" w:cstheme="minorHAnsi"/>
          <w:bCs/>
          <w:sz w:val="22"/>
          <w:szCs w:val="22"/>
        </w:rPr>
      </w:pPr>
      <w:r w:rsidRPr="00BD62C9">
        <w:rPr>
          <w:rFonts w:asciiTheme="minorHAnsi" w:hAnsiTheme="minorHAnsi" w:cstheme="minorHAnsi"/>
          <w:bCs/>
          <w:sz w:val="22"/>
          <w:szCs w:val="22"/>
        </w:rPr>
        <w:t>Be sure to consider a multi-floor or building procedure.</w:t>
      </w:r>
    </w:p>
    <w:p w14:paraId="1A7314A7" w14:textId="6ADB465B" w:rsidR="00B908FD" w:rsidRPr="00BD62C9" w:rsidRDefault="00B908FD" w:rsidP="00BD62C9">
      <w:pPr>
        <w:pStyle w:val="LMNormal"/>
        <w:numPr>
          <w:ilvl w:val="2"/>
          <w:numId w:val="18"/>
        </w:numPr>
        <w:spacing w:after="120" w:line="276" w:lineRule="auto"/>
        <w:ind w:left="1800" w:hanging="360"/>
        <w:rPr>
          <w:rFonts w:asciiTheme="minorHAnsi" w:hAnsiTheme="minorHAnsi" w:cstheme="minorHAnsi"/>
          <w:bCs/>
          <w:sz w:val="22"/>
          <w:szCs w:val="22"/>
        </w:rPr>
      </w:pPr>
      <w:r w:rsidRPr="00BD62C9">
        <w:rPr>
          <w:rFonts w:asciiTheme="minorHAnsi" w:hAnsiTheme="minorHAnsi" w:cstheme="minorHAnsi"/>
          <w:bCs/>
          <w:sz w:val="22"/>
          <w:szCs w:val="22"/>
        </w:rPr>
        <w:t>Exit routes should be clearly marked and well lit, wide enough to accommodate the number of evacuating personnel, unobstructed and clear of debris at all times, and unlikely to expose evacuating personnel to additional hazards.</w:t>
      </w:r>
    </w:p>
    <w:p w14:paraId="76F104F0" w14:textId="77777777" w:rsidR="00A665CC" w:rsidRPr="000057A5" w:rsidRDefault="0011332D" w:rsidP="00BD62C9">
      <w:pPr>
        <w:pStyle w:val="LMNormal"/>
        <w:numPr>
          <w:ilvl w:val="1"/>
          <w:numId w:val="18"/>
        </w:numPr>
        <w:spacing w:after="120" w:line="276" w:lineRule="auto"/>
        <w:ind w:left="1080"/>
        <w:rPr>
          <w:rStyle w:val="BodyText2Char"/>
          <w:rFonts w:asciiTheme="minorHAnsi" w:hAnsiTheme="minorHAnsi" w:cstheme="minorHAnsi"/>
          <w:sz w:val="22"/>
          <w:szCs w:val="24"/>
        </w:rPr>
      </w:pPr>
      <w:r w:rsidRPr="000057A5">
        <w:rPr>
          <w:rStyle w:val="BodyText2Char"/>
          <w:rFonts w:asciiTheme="minorHAnsi" w:hAnsiTheme="minorHAnsi" w:cstheme="minorHAnsi"/>
          <w:sz w:val="22"/>
          <w:szCs w:val="24"/>
        </w:rPr>
        <w:t xml:space="preserve">Evacuation procedures often describe actions employees should take before and during an evacuation such as shutting windows, turning off equipment and closing doors behind them. </w:t>
      </w:r>
    </w:p>
    <w:p w14:paraId="75BF78C1" w14:textId="341CAC0A" w:rsidR="0011332D" w:rsidRPr="000057A5" w:rsidRDefault="0011332D" w:rsidP="00BD62C9">
      <w:pPr>
        <w:pStyle w:val="LMNormal"/>
        <w:numPr>
          <w:ilvl w:val="1"/>
          <w:numId w:val="18"/>
        </w:numPr>
        <w:spacing w:after="120" w:line="276" w:lineRule="auto"/>
        <w:ind w:left="1080"/>
        <w:rPr>
          <w:rStyle w:val="BodyText2Char"/>
          <w:rFonts w:asciiTheme="minorHAnsi" w:hAnsiTheme="minorHAnsi" w:cstheme="minorHAnsi"/>
          <w:sz w:val="22"/>
          <w:szCs w:val="24"/>
        </w:rPr>
      </w:pPr>
      <w:r w:rsidRPr="000057A5">
        <w:rPr>
          <w:rStyle w:val="BodyText2Char"/>
          <w:rFonts w:asciiTheme="minorHAnsi" w:hAnsiTheme="minorHAnsi" w:cstheme="minorHAnsi"/>
          <w:sz w:val="22"/>
          <w:szCs w:val="24"/>
        </w:rPr>
        <w:t>If any employees will stay behind, the plan must describe in detail the procedures to be followed by these employees.  All employees remaining behind must be capable of recognizing when to abandon the operation or task</w:t>
      </w:r>
      <w:r w:rsidR="00BB0F84">
        <w:rPr>
          <w:rStyle w:val="BodyText2Char"/>
          <w:rFonts w:asciiTheme="minorHAnsi" w:hAnsiTheme="minorHAnsi" w:cstheme="minorHAnsi"/>
          <w:sz w:val="22"/>
          <w:szCs w:val="24"/>
        </w:rPr>
        <w:t>,</w:t>
      </w:r>
      <w:r w:rsidRPr="000057A5">
        <w:rPr>
          <w:rStyle w:val="BodyText2Char"/>
          <w:rFonts w:asciiTheme="minorHAnsi" w:hAnsiTheme="minorHAnsi" w:cstheme="minorHAnsi"/>
          <w:sz w:val="22"/>
          <w:szCs w:val="24"/>
        </w:rPr>
        <w:t xml:space="preserve"> and evacuate themselves before their egress path is blocked.  In small establishments</w:t>
      </w:r>
      <w:r w:rsidR="00BB0F84">
        <w:rPr>
          <w:rStyle w:val="BodyText2Char"/>
          <w:rFonts w:asciiTheme="minorHAnsi" w:hAnsiTheme="minorHAnsi" w:cstheme="minorHAnsi"/>
          <w:sz w:val="22"/>
          <w:szCs w:val="24"/>
        </w:rPr>
        <w:t>,</w:t>
      </w:r>
      <w:r w:rsidRPr="000057A5">
        <w:rPr>
          <w:rStyle w:val="BodyText2Char"/>
          <w:rFonts w:asciiTheme="minorHAnsi" w:hAnsiTheme="minorHAnsi" w:cstheme="minorHAnsi"/>
          <w:sz w:val="22"/>
          <w:szCs w:val="24"/>
        </w:rPr>
        <w:t xml:space="preserve"> is it common to include in your plan locations where utilities (such as electrical and gas) can be shut down for part or all of the facility by either your own employees or by emergency response personnel.</w:t>
      </w:r>
    </w:p>
    <w:p w14:paraId="6CD8B621" w14:textId="332800B8" w:rsidR="0011332D" w:rsidRPr="000057A5" w:rsidRDefault="008F701F" w:rsidP="00BD62C9">
      <w:pPr>
        <w:pStyle w:val="LMNormal"/>
        <w:numPr>
          <w:ilvl w:val="1"/>
          <w:numId w:val="18"/>
        </w:numPr>
        <w:spacing w:after="120" w:line="276" w:lineRule="auto"/>
        <w:ind w:left="1080"/>
        <w:rPr>
          <w:rStyle w:val="BodyText2Char"/>
          <w:rFonts w:asciiTheme="minorHAnsi" w:hAnsiTheme="minorHAnsi" w:cstheme="minorHAnsi"/>
          <w:sz w:val="22"/>
          <w:szCs w:val="24"/>
        </w:rPr>
      </w:pPr>
      <w:r w:rsidRPr="000057A5">
        <w:rPr>
          <w:rStyle w:val="BodyText2Char"/>
          <w:rFonts w:asciiTheme="minorHAnsi" w:hAnsiTheme="minorHAnsi" w:cstheme="minorHAnsi"/>
          <w:sz w:val="22"/>
          <w:szCs w:val="24"/>
        </w:rPr>
        <w:t xml:space="preserve">Employers will want their employees to respond differently to different threats.  For example, employers may want to have employees assemble in one area inside the workplace if threatened by a tornado or perhaps a chemical spill on an adjacent highway, but evacuate to an exterior location during a fire.  </w:t>
      </w:r>
      <w:r w:rsidR="00A050C6" w:rsidRPr="000057A5">
        <w:rPr>
          <w:rStyle w:val="BodyText2Char"/>
          <w:rFonts w:asciiTheme="minorHAnsi" w:hAnsiTheme="minorHAnsi" w:cstheme="minorHAnsi"/>
          <w:sz w:val="22"/>
          <w:szCs w:val="24"/>
        </w:rPr>
        <w:lastRenderedPageBreak/>
        <w:t xml:space="preserve">Consider what could happen if, for example, </w:t>
      </w:r>
      <w:r w:rsidRPr="000057A5">
        <w:rPr>
          <w:rStyle w:val="BodyText2Char"/>
          <w:rFonts w:asciiTheme="minorHAnsi" w:hAnsiTheme="minorHAnsi" w:cstheme="minorHAnsi"/>
          <w:sz w:val="22"/>
          <w:szCs w:val="24"/>
        </w:rPr>
        <w:t>the storeroom caught fire, the river flooded, or a chemic</w:t>
      </w:r>
      <w:r w:rsidR="00A050C6" w:rsidRPr="000057A5">
        <w:rPr>
          <w:rStyle w:val="BodyText2Char"/>
          <w:rFonts w:asciiTheme="minorHAnsi" w:hAnsiTheme="minorHAnsi" w:cstheme="minorHAnsi"/>
          <w:sz w:val="22"/>
          <w:szCs w:val="24"/>
        </w:rPr>
        <w:t>al release occurred in on the premises.</w:t>
      </w:r>
      <w:r w:rsidRPr="000057A5">
        <w:rPr>
          <w:rStyle w:val="BodyText2Char"/>
          <w:rFonts w:asciiTheme="minorHAnsi" w:hAnsiTheme="minorHAnsi" w:cstheme="minorHAnsi"/>
          <w:sz w:val="22"/>
          <w:szCs w:val="24"/>
        </w:rPr>
        <w:t xml:space="preserve"> </w:t>
      </w:r>
    </w:p>
    <w:p w14:paraId="740FD3AA" w14:textId="0D18139B" w:rsidR="00E11D4D" w:rsidRPr="000057A5" w:rsidRDefault="00A050C6" w:rsidP="00BD62C9">
      <w:pPr>
        <w:pStyle w:val="LMNormal"/>
        <w:numPr>
          <w:ilvl w:val="1"/>
          <w:numId w:val="18"/>
        </w:numPr>
        <w:spacing w:after="120" w:line="276" w:lineRule="auto"/>
        <w:ind w:left="1080"/>
        <w:rPr>
          <w:rStyle w:val="BodyText2Char"/>
          <w:rFonts w:asciiTheme="minorHAnsi" w:hAnsiTheme="minorHAnsi" w:cstheme="minorHAnsi"/>
          <w:sz w:val="22"/>
          <w:szCs w:val="24"/>
        </w:rPr>
      </w:pPr>
      <w:r w:rsidRPr="000057A5">
        <w:rPr>
          <w:rStyle w:val="BodyText2Char"/>
          <w:rFonts w:asciiTheme="minorHAnsi" w:hAnsiTheme="minorHAnsi" w:cstheme="minorHAnsi"/>
          <w:sz w:val="22"/>
          <w:szCs w:val="24"/>
        </w:rPr>
        <w:t xml:space="preserve">The </w:t>
      </w:r>
      <w:r w:rsidR="00E11D4D" w:rsidRPr="000057A5">
        <w:rPr>
          <w:rStyle w:val="BodyText2Char"/>
          <w:rFonts w:asciiTheme="minorHAnsi" w:hAnsiTheme="minorHAnsi" w:cstheme="minorHAnsi"/>
          <w:sz w:val="22"/>
          <w:szCs w:val="24"/>
        </w:rPr>
        <w:t>type of building you work in may also be a factor in your decision.  Most buildings are vulnerable to the effects of disasters such as tornadoes, earthquakes, floods, or explosions.  The extent of the damage depends on the type of emergency and the buildings construction.  Critical operations need to be adjusted to the situation, such as identifying your existing fire suppression systems.</w:t>
      </w:r>
    </w:p>
    <w:p w14:paraId="54D26A08" w14:textId="3BF65FA1" w:rsidR="00880E4A" w:rsidRPr="000057A5" w:rsidRDefault="00880E4A" w:rsidP="00BD62C9">
      <w:pPr>
        <w:pStyle w:val="LMNormal"/>
        <w:numPr>
          <w:ilvl w:val="1"/>
          <w:numId w:val="18"/>
        </w:numPr>
        <w:spacing w:after="120" w:line="276" w:lineRule="auto"/>
        <w:ind w:left="1080"/>
        <w:rPr>
          <w:rStyle w:val="BodyText2Char"/>
          <w:rFonts w:asciiTheme="minorHAnsi" w:hAnsiTheme="minorHAnsi" w:cstheme="minorHAnsi"/>
          <w:sz w:val="22"/>
          <w:szCs w:val="24"/>
        </w:rPr>
      </w:pPr>
      <w:r w:rsidRPr="000057A5">
        <w:rPr>
          <w:rStyle w:val="BodyText2Char"/>
          <w:rFonts w:asciiTheme="minorHAnsi" w:hAnsiTheme="minorHAnsi" w:cstheme="minorHAnsi"/>
          <w:sz w:val="22"/>
          <w:szCs w:val="24"/>
        </w:rPr>
        <w:t>In the event of an emergency, employees can expect the following procedures to take place:</w:t>
      </w:r>
    </w:p>
    <w:p w14:paraId="251CDEE5" w14:textId="7519ADF4" w:rsidR="00880E4A" w:rsidRPr="000057A5" w:rsidRDefault="00880E4A" w:rsidP="00BD62C9">
      <w:pPr>
        <w:pStyle w:val="LMNormal"/>
        <w:numPr>
          <w:ilvl w:val="2"/>
          <w:numId w:val="18"/>
        </w:numPr>
        <w:spacing w:after="120" w:line="276" w:lineRule="auto"/>
        <w:ind w:left="1800" w:hanging="360"/>
        <w:rPr>
          <w:rStyle w:val="BodyText2Char"/>
          <w:rFonts w:asciiTheme="minorHAnsi" w:hAnsiTheme="minorHAnsi" w:cstheme="minorHAnsi"/>
          <w:sz w:val="22"/>
          <w:szCs w:val="24"/>
        </w:rPr>
      </w:pPr>
      <w:r w:rsidRPr="000057A5">
        <w:rPr>
          <w:rStyle w:val="BodyText2Char"/>
          <w:rFonts w:asciiTheme="minorHAnsi" w:hAnsiTheme="minorHAnsi" w:cstheme="minorHAnsi"/>
          <w:sz w:val="22"/>
          <w:szCs w:val="24"/>
        </w:rPr>
        <w:t>Notification of Emergency</w:t>
      </w:r>
      <w:r w:rsidR="00C62643" w:rsidRPr="000057A5">
        <w:rPr>
          <w:rStyle w:val="BodyText2Char"/>
          <w:rFonts w:asciiTheme="minorHAnsi" w:hAnsiTheme="minorHAnsi" w:cstheme="minorHAnsi"/>
          <w:sz w:val="22"/>
          <w:szCs w:val="24"/>
        </w:rPr>
        <w:t xml:space="preserve">:  </w:t>
      </w:r>
      <w:r w:rsidRPr="000057A5">
        <w:rPr>
          <w:rStyle w:val="BodyText2Char"/>
          <w:rFonts w:asciiTheme="minorHAnsi" w:hAnsiTheme="minorHAnsi" w:cstheme="minorHAnsi"/>
          <w:sz w:val="22"/>
          <w:szCs w:val="24"/>
        </w:rPr>
        <w:t>Any emergency will be immediately reported to management via approved methods. Management will determine the need for evacuation based on the information available.   The decision not to evacuate will be reviewed as new information becomes available.</w:t>
      </w:r>
    </w:p>
    <w:p w14:paraId="06FDECA6" w14:textId="05E8A35D" w:rsidR="00880E4A" w:rsidRPr="000057A5" w:rsidRDefault="00880E4A" w:rsidP="00BD62C9">
      <w:pPr>
        <w:pStyle w:val="LMNormal"/>
        <w:numPr>
          <w:ilvl w:val="2"/>
          <w:numId w:val="18"/>
        </w:numPr>
        <w:spacing w:after="120" w:line="276" w:lineRule="auto"/>
        <w:ind w:left="1800" w:hanging="360"/>
        <w:rPr>
          <w:rStyle w:val="BodyText2Char"/>
          <w:rFonts w:asciiTheme="minorHAnsi" w:hAnsiTheme="minorHAnsi" w:cstheme="minorHAnsi"/>
          <w:sz w:val="22"/>
          <w:szCs w:val="24"/>
        </w:rPr>
      </w:pPr>
      <w:r w:rsidRPr="000057A5">
        <w:rPr>
          <w:rStyle w:val="BodyText2Char"/>
          <w:rFonts w:asciiTheme="minorHAnsi" w:hAnsiTheme="minorHAnsi" w:cstheme="minorHAnsi"/>
          <w:sz w:val="22"/>
          <w:szCs w:val="24"/>
        </w:rPr>
        <w:t>Alarm Sounded</w:t>
      </w:r>
      <w:r w:rsidR="00C62643" w:rsidRPr="000057A5">
        <w:rPr>
          <w:rStyle w:val="BodyText2Char"/>
          <w:rFonts w:asciiTheme="minorHAnsi" w:hAnsiTheme="minorHAnsi" w:cstheme="minorHAnsi"/>
          <w:sz w:val="22"/>
          <w:szCs w:val="24"/>
        </w:rPr>
        <w:t>:  E</w:t>
      </w:r>
      <w:r w:rsidRPr="000057A5">
        <w:rPr>
          <w:rStyle w:val="BodyText2Char"/>
          <w:rFonts w:asciiTheme="minorHAnsi" w:hAnsiTheme="minorHAnsi" w:cstheme="minorHAnsi"/>
          <w:sz w:val="22"/>
          <w:szCs w:val="24"/>
        </w:rPr>
        <w:t xml:space="preserve">mergency Evacuation will be signaled with an alarm system of telephones, radios and voice.  </w:t>
      </w:r>
    </w:p>
    <w:p w14:paraId="03C7CE5F" w14:textId="25ACEE56" w:rsidR="00880E4A" w:rsidRPr="000057A5" w:rsidRDefault="003A120D" w:rsidP="00BD62C9">
      <w:pPr>
        <w:pStyle w:val="LMNormal"/>
        <w:numPr>
          <w:ilvl w:val="2"/>
          <w:numId w:val="18"/>
        </w:numPr>
        <w:spacing w:after="120" w:line="276" w:lineRule="auto"/>
        <w:ind w:left="1800" w:hanging="360"/>
        <w:rPr>
          <w:rStyle w:val="BodyText2Char"/>
          <w:rFonts w:asciiTheme="minorHAnsi" w:hAnsiTheme="minorHAnsi" w:cstheme="minorHAnsi"/>
          <w:sz w:val="22"/>
          <w:szCs w:val="24"/>
        </w:rPr>
      </w:pPr>
      <w:r w:rsidRPr="000057A5">
        <w:rPr>
          <w:rStyle w:val="BodyText2Char"/>
          <w:rFonts w:asciiTheme="minorHAnsi" w:hAnsiTheme="minorHAnsi" w:cstheme="minorHAnsi"/>
          <w:sz w:val="22"/>
          <w:szCs w:val="24"/>
        </w:rPr>
        <w:t>Evacuation of Employees</w:t>
      </w:r>
      <w:r w:rsidR="00C62643" w:rsidRPr="000057A5">
        <w:rPr>
          <w:rStyle w:val="BodyText2Char"/>
          <w:rFonts w:asciiTheme="minorHAnsi" w:hAnsiTheme="minorHAnsi" w:cstheme="minorHAnsi"/>
          <w:sz w:val="22"/>
          <w:szCs w:val="24"/>
        </w:rPr>
        <w:t xml:space="preserve">:  </w:t>
      </w:r>
      <w:r w:rsidR="00880E4A" w:rsidRPr="000057A5">
        <w:rPr>
          <w:rStyle w:val="BodyText2Char"/>
          <w:rFonts w:asciiTheme="minorHAnsi" w:hAnsiTheme="minorHAnsi" w:cstheme="minorHAnsi"/>
          <w:sz w:val="22"/>
          <w:szCs w:val="24"/>
        </w:rPr>
        <w:t>Employees will evacuate area using pre-determined routes or by means of the nearest available marked exit.</w:t>
      </w:r>
    </w:p>
    <w:p w14:paraId="3C6AE7BE" w14:textId="08FF9CEE" w:rsidR="00880E4A" w:rsidRPr="000057A5" w:rsidRDefault="00880E4A" w:rsidP="00BD62C9">
      <w:pPr>
        <w:pStyle w:val="LMNormal"/>
        <w:numPr>
          <w:ilvl w:val="2"/>
          <w:numId w:val="18"/>
        </w:numPr>
        <w:spacing w:after="120" w:line="276" w:lineRule="auto"/>
        <w:ind w:left="1800" w:hanging="360"/>
        <w:rPr>
          <w:rStyle w:val="BodyText2Char"/>
          <w:rFonts w:asciiTheme="minorHAnsi" w:hAnsiTheme="minorHAnsi" w:cstheme="minorHAnsi"/>
          <w:sz w:val="22"/>
          <w:szCs w:val="24"/>
        </w:rPr>
      </w:pPr>
      <w:r w:rsidRPr="000057A5">
        <w:rPr>
          <w:rStyle w:val="BodyText2Char"/>
          <w:rFonts w:asciiTheme="minorHAnsi" w:hAnsiTheme="minorHAnsi" w:cstheme="minorHAnsi"/>
          <w:sz w:val="22"/>
          <w:szCs w:val="24"/>
        </w:rPr>
        <w:t>Critical Operations</w:t>
      </w:r>
      <w:r w:rsidR="00C62643" w:rsidRPr="000057A5">
        <w:rPr>
          <w:rStyle w:val="BodyText2Char"/>
          <w:rFonts w:asciiTheme="minorHAnsi" w:hAnsiTheme="minorHAnsi" w:cstheme="minorHAnsi"/>
          <w:sz w:val="22"/>
          <w:szCs w:val="24"/>
        </w:rPr>
        <w:t>:  P</w:t>
      </w:r>
      <w:r w:rsidRPr="000057A5">
        <w:rPr>
          <w:rStyle w:val="BodyText2Char"/>
          <w:rFonts w:asciiTheme="minorHAnsi" w:hAnsiTheme="minorHAnsi" w:cstheme="minorHAnsi"/>
          <w:sz w:val="22"/>
          <w:szCs w:val="24"/>
        </w:rPr>
        <w:t>re-determined critical operations will be stopped by designated individuals as part of the evacuation.</w:t>
      </w:r>
    </w:p>
    <w:p w14:paraId="506CBDBE" w14:textId="191F60E5" w:rsidR="00880E4A" w:rsidRPr="000057A5" w:rsidRDefault="00C62643" w:rsidP="00BD62C9">
      <w:pPr>
        <w:pStyle w:val="LMNormal"/>
        <w:numPr>
          <w:ilvl w:val="2"/>
          <w:numId w:val="18"/>
        </w:numPr>
        <w:spacing w:after="120" w:line="276" w:lineRule="auto"/>
        <w:ind w:left="1800" w:hanging="360"/>
        <w:rPr>
          <w:rStyle w:val="BodyText2Char"/>
          <w:rFonts w:asciiTheme="minorHAnsi" w:hAnsiTheme="minorHAnsi" w:cstheme="minorHAnsi"/>
          <w:sz w:val="22"/>
          <w:szCs w:val="24"/>
        </w:rPr>
      </w:pPr>
      <w:r w:rsidRPr="000057A5">
        <w:rPr>
          <w:rStyle w:val="BodyText2Char"/>
          <w:rFonts w:asciiTheme="minorHAnsi" w:hAnsiTheme="minorHAnsi" w:cstheme="minorHAnsi"/>
          <w:sz w:val="22"/>
          <w:szCs w:val="24"/>
        </w:rPr>
        <w:t xml:space="preserve">Employee Assembly:  </w:t>
      </w:r>
      <w:r w:rsidR="00880E4A" w:rsidRPr="000057A5">
        <w:rPr>
          <w:rStyle w:val="BodyText2Char"/>
          <w:rFonts w:asciiTheme="minorHAnsi" w:hAnsiTheme="minorHAnsi" w:cstheme="minorHAnsi"/>
          <w:sz w:val="22"/>
          <w:szCs w:val="24"/>
        </w:rPr>
        <w:t xml:space="preserve">Employees will assemble at the designated place after evacuation where they will be accounted for by </w:t>
      </w:r>
      <w:r w:rsidRPr="000057A5">
        <w:rPr>
          <w:rStyle w:val="BodyText2Char"/>
          <w:rFonts w:asciiTheme="minorHAnsi" w:hAnsiTheme="minorHAnsi" w:cstheme="minorHAnsi"/>
          <w:color w:val="EA6820"/>
          <w:sz w:val="22"/>
          <w:szCs w:val="24"/>
        </w:rPr>
        <w:t>&lt;EvacuationManagers&gt;</w:t>
      </w:r>
      <w:r w:rsidR="00753548" w:rsidRPr="000057A5">
        <w:rPr>
          <w:rStyle w:val="BodyText2Char"/>
          <w:rFonts w:asciiTheme="minorHAnsi" w:hAnsiTheme="minorHAnsi" w:cstheme="minorHAnsi"/>
          <w:sz w:val="22"/>
          <w:szCs w:val="24"/>
        </w:rPr>
        <w:t>.</w:t>
      </w:r>
      <w:r w:rsidR="00753548" w:rsidRPr="000057A5">
        <w:rPr>
          <w:rStyle w:val="BodyText2Char"/>
          <w:rFonts w:asciiTheme="minorHAnsi" w:hAnsiTheme="minorHAnsi" w:cstheme="minorHAnsi"/>
          <w:color w:val="EA6820"/>
          <w:sz w:val="22"/>
          <w:szCs w:val="24"/>
        </w:rPr>
        <w:t xml:space="preserve"> </w:t>
      </w:r>
      <w:r w:rsidR="00880E4A" w:rsidRPr="000057A5">
        <w:rPr>
          <w:rStyle w:val="BodyText2Char"/>
          <w:rFonts w:asciiTheme="minorHAnsi" w:hAnsiTheme="minorHAnsi" w:cstheme="minorHAnsi"/>
          <w:sz w:val="22"/>
          <w:szCs w:val="24"/>
        </w:rPr>
        <w:t xml:space="preserve"> Each department manager/supervisor will report th</w:t>
      </w:r>
      <w:r w:rsidRPr="000057A5">
        <w:rPr>
          <w:rStyle w:val="BodyText2Char"/>
          <w:rFonts w:asciiTheme="minorHAnsi" w:hAnsiTheme="minorHAnsi" w:cstheme="minorHAnsi"/>
          <w:sz w:val="22"/>
          <w:szCs w:val="24"/>
        </w:rPr>
        <w:t xml:space="preserve">e status of their employees to </w:t>
      </w:r>
      <w:r w:rsidR="00A720A7" w:rsidRPr="000057A5">
        <w:rPr>
          <w:rStyle w:val="BodyText2Char"/>
          <w:rFonts w:asciiTheme="minorHAnsi" w:hAnsiTheme="minorHAnsi" w:cstheme="minorHAnsi"/>
          <w:color w:val="EA6820"/>
          <w:sz w:val="22"/>
          <w:szCs w:val="24"/>
        </w:rPr>
        <w:t>&lt;EvacuationLeader</w:t>
      </w:r>
      <w:r w:rsidRPr="000057A5">
        <w:rPr>
          <w:rStyle w:val="BodyText2Char"/>
          <w:rFonts w:asciiTheme="minorHAnsi" w:hAnsiTheme="minorHAnsi" w:cstheme="minorHAnsi"/>
          <w:color w:val="EA6820"/>
          <w:sz w:val="22"/>
          <w:szCs w:val="24"/>
        </w:rPr>
        <w:t>&gt;</w:t>
      </w:r>
      <w:r w:rsidRPr="000057A5">
        <w:rPr>
          <w:rStyle w:val="BodyText2Char"/>
          <w:rFonts w:asciiTheme="minorHAnsi" w:hAnsiTheme="minorHAnsi" w:cstheme="minorHAnsi"/>
          <w:sz w:val="22"/>
          <w:szCs w:val="24"/>
        </w:rPr>
        <w:t xml:space="preserve">.  </w:t>
      </w:r>
      <w:r w:rsidR="00880E4A" w:rsidRPr="000057A5">
        <w:rPr>
          <w:rStyle w:val="BodyText2Char"/>
          <w:rFonts w:asciiTheme="minorHAnsi" w:hAnsiTheme="minorHAnsi" w:cstheme="minorHAnsi"/>
          <w:sz w:val="22"/>
          <w:szCs w:val="24"/>
        </w:rPr>
        <w:t>Personnel will remain at assembly points until released.</w:t>
      </w:r>
    </w:p>
    <w:p w14:paraId="4C24F6BB" w14:textId="5D9DF0EE" w:rsidR="005C46CF" w:rsidRPr="000057A5" w:rsidRDefault="00880E4A" w:rsidP="00BD62C9">
      <w:pPr>
        <w:pStyle w:val="LMNormal"/>
        <w:numPr>
          <w:ilvl w:val="2"/>
          <w:numId w:val="18"/>
        </w:numPr>
        <w:spacing w:after="120" w:line="276" w:lineRule="auto"/>
        <w:ind w:left="1800" w:hanging="360"/>
        <w:rPr>
          <w:rStyle w:val="BodyText2Char"/>
          <w:rFonts w:asciiTheme="minorHAnsi" w:hAnsiTheme="minorHAnsi" w:cstheme="minorHAnsi"/>
          <w:sz w:val="22"/>
          <w:szCs w:val="24"/>
        </w:rPr>
      </w:pPr>
      <w:r w:rsidRPr="000057A5">
        <w:rPr>
          <w:rStyle w:val="BodyText2Char"/>
          <w:rFonts w:asciiTheme="minorHAnsi" w:hAnsiTheme="minorHAnsi" w:cstheme="minorHAnsi"/>
          <w:sz w:val="22"/>
          <w:szCs w:val="24"/>
        </w:rPr>
        <w:t>All Clear</w:t>
      </w:r>
      <w:r w:rsidR="00C62643" w:rsidRPr="000057A5">
        <w:rPr>
          <w:rStyle w:val="BodyText2Char"/>
          <w:rFonts w:asciiTheme="minorHAnsi" w:hAnsiTheme="minorHAnsi" w:cstheme="minorHAnsi"/>
          <w:sz w:val="22"/>
          <w:szCs w:val="24"/>
        </w:rPr>
        <w:t xml:space="preserve">:  </w:t>
      </w:r>
      <w:r w:rsidRPr="000057A5">
        <w:rPr>
          <w:rStyle w:val="BodyText2Char"/>
          <w:rFonts w:asciiTheme="minorHAnsi" w:hAnsiTheme="minorHAnsi" w:cstheme="minorHAnsi"/>
          <w:sz w:val="22"/>
          <w:szCs w:val="24"/>
        </w:rPr>
        <w:t>All clear and return will be announced pending input from emergency personnel.</w:t>
      </w:r>
    </w:p>
    <w:p w14:paraId="27DE50AB" w14:textId="1845EF6F" w:rsidR="00C62643" w:rsidRPr="000057A5" w:rsidRDefault="00C62643" w:rsidP="00BD62C9">
      <w:pPr>
        <w:pStyle w:val="LMNormal"/>
        <w:numPr>
          <w:ilvl w:val="1"/>
          <w:numId w:val="18"/>
        </w:numPr>
        <w:spacing w:after="120" w:line="276" w:lineRule="auto"/>
        <w:ind w:left="1080"/>
        <w:rPr>
          <w:rStyle w:val="BodyText2Char"/>
          <w:rFonts w:asciiTheme="minorHAnsi" w:hAnsiTheme="minorHAnsi" w:cstheme="minorHAnsi"/>
          <w:sz w:val="22"/>
          <w:szCs w:val="24"/>
        </w:rPr>
      </w:pPr>
      <w:r w:rsidRPr="000057A5">
        <w:rPr>
          <w:rStyle w:val="BodyText2Char"/>
          <w:rFonts w:asciiTheme="minorHAnsi" w:hAnsiTheme="minorHAnsi" w:cstheme="minorHAnsi"/>
          <w:sz w:val="22"/>
          <w:szCs w:val="24"/>
        </w:rPr>
        <w:t xml:space="preserve">Types of emergencies to be reported by </w:t>
      </w:r>
      <w:r w:rsidRPr="000057A5">
        <w:rPr>
          <w:rStyle w:val="BodyText2Char"/>
          <w:rFonts w:asciiTheme="minorHAnsi" w:hAnsiTheme="minorHAnsi" w:cstheme="minorHAnsi"/>
          <w:color w:val="EA6820"/>
          <w:sz w:val="22"/>
          <w:szCs w:val="24"/>
        </w:rPr>
        <w:t xml:space="preserve">&lt;CompanyName&gt; </w:t>
      </w:r>
      <w:r w:rsidRPr="000057A5">
        <w:rPr>
          <w:rStyle w:val="BodyText2Char"/>
          <w:rFonts w:asciiTheme="minorHAnsi" w:hAnsiTheme="minorHAnsi" w:cstheme="minorHAnsi"/>
          <w:sz w:val="22"/>
          <w:szCs w:val="24"/>
        </w:rPr>
        <w:t>employees include:</w:t>
      </w:r>
    </w:p>
    <w:p w14:paraId="16C970C9" w14:textId="77777777" w:rsidR="00C62643" w:rsidRPr="000057A5" w:rsidRDefault="00C62643" w:rsidP="00BD62C9">
      <w:pPr>
        <w:pStyle w:val="LMNormal"/>
        <w:numPr>
          <w:ilvl w:val="2"/>
          <w:numId w:val="18"/>
        </w:numPr>
        <w:spacing w:after="120" w:line="276" w:lineRule="auto"/>
        <w:ind w:left="1800" w:hanging="360"/>
        <w:rPr>
          <w:rStyle w:val="BodyText2Char"/>
          <w:rFonts w:asciiTheme="minorHAnsi" w:hAnsiTheme="minorHAnsi" w:cstheme="minorHAnsi"/>
          <w:sz w:val="22"/>
          <w:szCs w:val="24"/>
        </w:rPr>
      </w:pPr>
      <w:r w:rsidRPr="000057A5">
        <w:rPr>
          <w:rStyle w:val="BodyText2Char"/>
          <w:rFonts w:asciiTheme="minorHAnsi" w:hAnsiTheme="minorHAnsi" w:cstheme="minorHAnsi"/>
          <w:sz w:val="22"/>
          <w:szCs w:val="24"/>
        </w:rPr>
        <w:t>Medical</w:t>
      </w:r>
    </w:p>
    <w:p w14:paraId="48F89F7E" w14:textId="77777777" w:rsidR="00C62643" w:rsidRPr="000057A5" w:rsidRDefault="00C62643" w:rsidP="00BD62C9">
      <w:pPr>
        <w:pStyle w:val="LMNormal"/>
        <w:numPr>
          <w:ilvl w:val="2"/>
          <w:numId w:val="18"/>
        </w:numPr>
        <w:spacing w:after="120" w:line="276" w:lineRule="auto"/>
        <w:ind w:left="1800" w:hanging="360"/>
        <w:rPr>
          <w:rStyle w:val="BodyText2Char"/>
          <w:rFonts w:asciiTheme="minorHAnsi" w:hAnsiTheme="minorHAnsi" w:cstheme="minorHAnsi"/>
          <w:sz w:val="22"/>
          <w:szCs w:val="24"/>
        </w:rPr>
      </w:pPr>
      <w:r w:rsidRPr="000057A5">
        <w:rPr>
          <w:rStyle w:val="BodyText2Char"/>
          <w:rFonts w:asciiTheme="minorHAnsi" w:hAnsiTheme="minorHAnsi" w:cstheme="minorHAnsi"/>
          <w:sz w:val="22"/>
          <w:szCs w:val="24"/>
        </w:rPr>
        <w:t>Fire</w:t>
      </w:r>
    </w:p>
    <w:p w14:paraId="050B81C3" w14:textId="16821870" w:rsidR="00C62643" w:rsidRPr="000057A5" w:rsidRDefault="00C62643" w:rsidP="00BD62C9">
      <w:pPr>
        <w:pStyle w:val="LMNormal"/>
        <w:numPr>
          <w:ilvl w:val="2"/>
          <w:numId w:val="18"/>
        </w:numPr>
        <w:spacing w:after="120" w:line="276" w:lineRule="auto"/>
        <w:ind w:left="1800" w:hanging="360"/>
        <w:rPr>
          <w:rStyle w:val="BodyText2Char"/>
          <w:rFonts w:asciiTheme="minorHAnsi" w:hAnsiTheme="minorHAnsi" w:cstheme="minorHAnsi"/>
          <w:sz w:val="22"/>
          <w:szCs w:val="24"/>
        </w:rPr>
      </w:pPr>
      <w:r w:rsidRPr="000057A5">
        <w:rPr>
          <w:rStyle w:val="BodyText2Char"/>
          <w:rFonts w:asciiTheme="minorHAnsi" w:hAnsiTheme="minorHAnsi" w:cstheme="minorHAnsi"/>
          <w:sz w:val="22"/>
          <w:szCs w:val="24"/>
        </w:rPr>
        <w:t>Severe Weather</w:t>
      </w:r>
      <w:r w:rsidR="00EC5717" w:rsidRPr="000057A5">
        <w:rPr>
          <w:rStyle w:val="BodyText2Char"/>
          <w:rFonts w:asciiTheme="minorHAnsi" w:hAnsiTheme="minorHAnsi" w:cstheme="minorHAnsi"/>
          <w:sz w:val="22"/>
          <w:szCs w:val="24"/>
        </w:rPr>
        <w:t>/Acts of Nature</w:t>
      </w:r>
    </w:p>
    <w:p w14:paraId="257DD947" w14:textId="77777777" w:rsidR="00C62643" w:rsidRPr="000057A5" w:rsidRDefault="00C62643" w:rsidP="00BD62C9">
      <w:pPr>
        <w:pStyle w:val="LMNormal"/>
        <w:numPr>
          <w:ilvl w:val="2"/>
          <w:numId w:val="18"/>
        </w:numPr>
        <w:spacing w:after="120" w:line="276" w:lineRule="auto"/>
        <w:ind w:left="1800" w:hanging="360"/>
        <w:rPr>
          <w:rStyle w:val="BodyText2Char"/>
          <w:rFonts w:asciiTheme="minorHAnsi" w:hAnsiTheme="minorHAnsi" w:cstheme="minorHAnsi"/>
          <w:sz w:val="22"/>
          <w:szCs w:val="24"/>
        </w:rPr>
      </w:pPr>
      <w:r w:rsidRPr="000057A5">
        <w:rPr>
          <w:rStyle w:val="BodyText2Char"/>
          <w:rFonts w:asciiTheme="minorHAnsi" w:hAnsiTheme="minorHAnsi" w:cstheme="minorHAnsi"/>
          <w:sz w:val="22"/>
          <w:szCs w:val="24"/>
        </w:rPr>
        <w:t>Bomb Threat</w:t>
      </w:r>
    </w:p>
    <w:p w14:paraId="68053E8D" w14:textId="77777777" w:rsidR="00C62643" w:rsidRPr="000057A5" w:rsidRDefault="00C62643" w:rsidP="00BD62C9">
      <w:pPr>
        <w:pStyle w:val="LMNormal"/>
        <w:numPr>
          <w:ilvl w:val="2"/>
          <w:numId w:val="18"/>
        </w:numPr>
        <w:spacing w:after="120" w:line="276" w:lineRule="auto"/>
        <w:ind w:left="1800" w:hanging="360"/>
        <w:rPr>
          <w:rStyle w:val="BodyText2Char"/>
          <w:rFonts w:asciiTheme="minorHAnsi" w:hAnsiTheme="minorHAnsi" w:cstheme="minorHAnsi"/>
          <w:sz w:val="22"/>
          <w:szCs w:val="24"/>
        </w:rPr>
      </w:pPr>
      <w:r w:rsidRPr="000057A5">
        <w:rPr>
          <w:rStyle w:val="BodyText2Char"/>
          <w:rFonts w:asciiTheme="minorHAnsi" w:hAnsiTheme="minorHAnsi" w:cstheme="minorHAnsi"/>
          <w:sz w:val="22"/>
          <w:szCs w:val="24"/>
        </w:rPr>
        <w:t>Chemical Spill</w:t>
      </w:r>
    </w:p>
    <w:p w14:paraId="2C3D852F" w14:textId="77777777" w:rsidR="00C62643" w:rsidRPr="000057A5" w:rsidRDefault="00C62643" w:rsidP="00BD62C9">
      <w:pPr>
        <w:pStyle w:val="LMNormal"/>
        <w:numPr>
          <w:ilvl w:val="2"/>
          <w:numId w:val="18"/>
        </w:numPr>
        <w:spacing w:after="120" w:line="276" w:lineRule="auto"/>
        <w:ind w:left="1800" w:hanging="360"/>
        <w:rPr>
          <w:rStyle w:val="BodyText2Char"/>
          <w:rFonts w:asciiTheme="minorHAnsi" w:hAnsiTheme="minorHAnsi" w:cstheme="minorHAnsi"/>
          <w:sz w:val="22"/>
          <w:szCs w:val="24"/>
        </w:rPr>
      </w:pPr>
      <w:r w:rsidRPr="000057A5">
        <w:rPr>
          <w:rStyle w:val="BodyText2Char"/>
          <w:rFonts w:asciiTheme="minorHAnsi" w:hAnsiTheme="minorHAnsi" w:cstheme="minorHAnsi"/>
          <w:sz w:val="22"/>
          <w:szCs w:val="24"/>
        </w:rPr>
        <w:t>Extended Power Loss</w:t>
      </w:r>
    </w:p>
    <w:p w14:paraId="0F30CF47" w14:textId="3A0354A8" w:rsidR="00BD62C9" w:rsidRDefault="00EC5717" w:rsidP="00BD62C9">
      <w:pPr>
        <w:pStyle w:val="LMNormal"/>
        <w:numPr>
          <w:ilvl w:val="2"/>
          <w:numId w:val="18"/>
        </w:numPr>
        <w:spacing w:after="120" w:line="276" w:lineRule="auto"/>
        <w:ind w:left="1800" w:hanging="360"/>
        <w:rPr>
          <w:rStyle w:val="BodyText2Char"/>
          <w:rFonts w:asciiTheme="minorHAnsi" w:hAnsiTheme="minorHAnsi" w:cstheme="minorHAnsi"/>
          <w:sz w:val="22"/>
          <w:szCs w:val="24"/>
        </w:rPr>
      </w:pPr>
      <w:r w:rsidRPr="000057A5">
        <w:rPr>
          <w:rStyle w:val="BodyText2Char"/>
          <w:rFonts w:asciiTheme="minorHAnsi" w:hAnsiTheme="minorHAnsi" w:cstheme="minorHAnsi"/>
          <w:sz w:val="22"/>
          <w:szCs w:val="24"/>
        </w:rPr>
        <w:t>Active Shooter/Terrorist Attack</w:t>
      </w:r>
    </w:p>
    <w:p w14:paraId="2CD38ED8" w14:textId="77777777" w:rsidR="00BD62C9" w:rsidRDefault="00BD62C9">
      <w:pPr>
        <w:overflowPunct/>
        <w:autoSpaceDE/>
        <w:autoSpaceDN/>
        <w:adjustRightInd/>
        <w:textAlignment w:val="auto"/>
        <w:rPr>
          <w:rStyle w:val="BodyText2Char"/>
          <w:rFonts w:asciiTheme="minorHAnsi" w:hAnsiTheme="minorHAnsi" w:cstheme="minorHAnsi"/>
          <w:sz w:val="22"/>
          <w:szCs w:val="24"/>
        </w:rPr>
      </w:pPr>
      <w:r>
        <w:rPr>
          <w:rStyle w:val="BodyText2Char"/>
          <w:rFonts w:asciiTheme="minorHAnsi" w:hAnsiTheme="minorHAnsi" w:cstheme="minorHAnsi"/>
          <w:sz w:val="22"/>
          <w:szCs w:val="24"/>
        </w:rPr>
        <w:br w:type="page"/>
      </w:r>
    </w:p>
    <w:p w14:paraId="7BC70D21" w14:textId="66962528" w:rsidR="00C62643" w:rsidRPr="000057A5" w:rsidRDefault="00C62643" w:rsidP="00BD62C9">
      <w:pPr>
        <w:pStyle w:val="LMNormal"/>
        <w:numPr>
          <w:ilvl w:val="1"/>
          <w:numId w:val="18"/>
        </w:numPr>
        <w:spacing w:after="120" w:line="276" w:lineRule="auto"/>
        <w:ind w:left="1080"/>
        <w:rPr>
          <w:rStyle w:val="BodyText2Char"/>
          <w:rFonts w:asciiTheme="minorHAnsi" w:hAnsiTheme="minorHAnsi" w:cstheme="minorHAnsi"/>
          <w:sz w:val="22"/>
          <w:szCs w:val="24"/>
        </w:rPr>
      </w:pPr>
      <w:r w:rsidRPr="000057A5">
        <w:rPr>
          <w:rStyle w:val="BodyText2Char"/>
          <w:rFonts w:asciiTheme="minorHAnsi" w:hAnsiTheme="minorHAnsi" w:cstheme="minorHAnsi"/>
          <w:sz w:val="22"/>
          <w:szCs w:val="24"/>
        </w:rPr>
        <w:lastRenderedPageBreak/>
        <w:t>Fire Prevention Procedures</w:t>
      </w:r>
    </w:p>
    <w:p w14:paraId="77FA2BFD" w14:textId="24CC3AD7" w:rsidR="00EC5717" w:rsidRPr="000057A5" w:rsidRDefault="00D01E96" w:rsidP="00BD62C9">
      <w:pPr>
        <w:pStyle w:val="LMNormal"/>
        <w:numPr>
          <w:ilvl w:val="2"/>
          <w:numId w:val="18"/>
        </w:numPr>
        <w:spacing w:after="120" w:line="276" w:lineRule="auto"/>
        <w:ind w:left="1800" w:hanging="360"/>
        <w:rPr>
          <w:rStyle w:val="BodyText2Char"/>
          <w:rFonts w:asciiTheme="minorHAnsi" w:hAnsiTheme="minorHAnsi" w:cstheme="minorHAnsi"/>
          <w:sz w:val="22"/>
          <w:szCs w:val="24"/>
        </w:rPr>
      </w:pPr>
      <w:r w:rsidRPr="000057A5">
        <w:rPr>
          <w:rStyle w:val="BodyText2Char"/>
          <w:rFonts w:asciiTheme="minorHAnsi" w:hAnsiTheme="minorHAnsi" w:cstheme="minorHAnsi"/>
          <w:color w:val="EA6820"/>
          <w:sz w:val="22"/>
          <w:szCs w:val="24"/>
        </w:rPr>
        <w:t>&lt;FirePreventionTeam&gt;</w:t>
      </w:r>
      <w:r w:rsidR="006B1EFD" w:rsidRPr="000057A5">
        <w:rPr>
          <w:rStyle w:val="BodyText2Char"/>
          <w:rFonts w:asciiTheme="minorHAnsi" w:hAnsiTheme="minorHAnsi" w:cstheme="minorHAnsi"/>
          <w:color w:val="EA6820"/>
          <w:sz w:val="22"/>
          <w:szCs w:val="24"/>
        </w:rPr>
        <w:t xml:space="preserve"> </w:t>
      </w:r>
      <w:r w:rsidR="00EC5717" w:rsidRPr="000057A5">
        <w:rPr>
          <w:rStyle w:val="BodyText2Char"/>
          <w:rFonts w:asciiTheme="minorHAnsi" w:hAnsiTheme="minorHAnsi" w:cstheme="minorHAnsi"/>
          <w:sz w:val="22"/>
          <w:szCs w:val="24"/>
        </w:rPr>
        <w:t xml:space="preserve">are responsible for the </w:t>
      </w:r>
      <w:r w:rsidR="003B1D28" w:rsidRPr="000057A5">
        <w:rPr>
          <w:rStyle w:val="BodyText2Char"/>
          <w:rFonts w:asciiTheme="minorHAnsi" w:hAnsiTheme="minorHAnsi" w:cstheme="minorHAnsi"/>
          <w:sz w:val="22"/>
          <w:szCs w:val="24"/>
        </w:rPr>
        <w:t xml:space="preserve">developing the company’s </w:t>
      </w:r>
      <w:r w:rsidR="00EC5717" w:rsidRPr="000057A5">
        <w:rPr>
          <w:rStyle w:val="BodyText2Char"/>
          <w:rFonts w:asciiTheme="minorHAnsi" w:hAnsiTheme="minorHAnsi" w:cstheme="minorHAnsi"/>
          <w:sz w:val="22"/>
          <w:szCs w:val="24"/>
        </w:rPr>
        <w:t>fire prevention plan. Responsibilities include establishing procedures for controlling fuel source hazards and maintaining equipment to prevent sources of ignition or fires</w:t>
      </w:r>
      <w:r w:rsidR="00753548" w:rsidRPr="000057A5">
        <w:rPr>
          <w:rStyle w:val="BodyText2Char"/>
          <w:rFonts w:asciiTheme="minorHAnsi" w:hAnsiTheme="minorHAnsi" w:cstheme="minorHAnsi"/>
          <w:sz w:val="22"/>
          <w:szCs w:val="24"/>
        </w:rPr>
        <w:t>.</w:t>
      </w:r>
    </w:p>
    <w:p w14:paraId="63DFEC85" w14:textId="49D4F6D1" w:rsidR="00EC5717" w:rsidRPr="000057A5" w:rsidRDefault="003B1D28" w:rsidP="00BD62C9">
      <w:pPr>
        <w:pStyle w:val="LMNormal"/>
        <w:numPr>
          <w:ilvl w:val="2"/>
          <w:numId w:val="18"/>
        </w:numPr>
        <w:spacing w:after="120" w:line="276" w:lineRule="auto"/>
        <w:ind w:left="1800" w:hanging="360"/>
        <w:rPr>
          <w:rStyle w:val="BodyText2Char"/>
          <w:rFonts w:asciiTheme="minorHAnsi" w:hAnsiTheme="minorHAnsi" w:cstheme="minorHAnsi"/>
          <w:sz w:val="22"/>
          <w:szCs w:val="24"/>
        </w:rPr>
      </w:pPr>
      <w:r w:rsidRPr="000057A5">
        <w:rPr>
          <w:rStyle w:val="BodyText2Char"/>
          <w:rFonts w:asciiTheme="minorHAnsi" w:hAnsiTheme="minorHAnsi" w:cstheme="minorHAnsi"/>
          <w:sz w:val="22"/>
          <w:szCs w:val="24"/>
        </w:rPr>
        <w:t>A table containing the company’s Fire Hazard Identification &amp; Controls can be found</w:t>
      </w:r>
      <w:r w:rsidR="00EC5717" w:rsidRPr="000057A5">
        <w:rPr>
          <w:rStyle w:val="BodyText2Char"/>
          <w:rFonts w:asciiTheme="minorHAnsi" w:hAnsiTheme="minorHAnsi" w:cstheme="minorHAnsi"/>
          <w:sz w:val="22"/>
          <w:szCs w:val="24"/>
        </w:rPr>
        <w:t xml:space="preserve"> in Appendix</w:t>
      </w:r>
      <w:r w:rsidRPr="000057A5">
        <w:rPr>
          <w:rStyle w:val="BodyText2Char"/>
          <w:rFonts w:asciiTheme="minorHAnsi" w:hAnsiTheme="minorHAnsi" w:cstheme="minorHAnsi"/>
          <w:sz w:val="22"/>
          <w:szCs w:val="24"/>
        </w:rPr>
        <w:t xml:space="preserve"> I</w:t>
      </w:r>
      <w:r w:rsidR="00753548" w:rsidRPr="000057A5">
        <w:rPr>
          <w:rStyle w:val="BodyText2Char"/>
          <w:rFonts w:asciiTheme="minorHAnsi" w:hAnsiTheme="minorHAnsi" w:cstheme="minorHAnsi"/>
          <w:sz w:val="22"/>
          <w:szCs w:val="24"/>
        </w:rPr>
        <w:t>.</w:t>
      </w:r>
    </w:p>
    <w:p w14:paraId="21359541" w14:textId="5FFF9FA3" w:rsidR="00237FF1" w:rsidRPr="000057A5" w:rsidRDefault="0086466B" w:rsidP="00BD62C9">
      <w:pPr>
        <w:pStyle w:val="LMNormal"/>
        <w:numPr>
          <w:ilvl w:val="1"/>
          <w:numId w:val="18"/>
        </w:numPr>
        <w:spacing w:after="120" w:line="276" w:lineRule="auto"/>
        <w:ind w:left="1080"/>
        <w:rPr>
          <w:rStyle w:val="BodyText2Char"/>
          <w:rFonts w:asciiTheme="minorHAnsi" w:hAnsiTheme="minorHAnsi" w:cstheme="minorHAnsi"/>
          <w:sz w:val="22"/>
          <w:szCs w:val="24"/>
        </w:rPr>
      </w:pPr>
      <w:r w:rsidRPr="000057A5">
        <w:rPr>
          <w:rStyle w:val="BodyText2Char"/>
          <w:rFonts w:asciiTheme="minorHAnsi" w:hAnsiTheme="minorHAnsi" w:cstheme="minorHAnsi"/>
          <w:sz w:val="22"/>
          <w:szCs w:val="24"/>
        </w:rPr>
        <w:t>Portable Fire Extinguishers</w:t>
      </w:r>
    </w:p>
    <w:p w14:paraId="3CC1C0EC" w14:textId="49434748" w:rsidR="002D53C4" w:rsidRPr="000057A5" w:rsidRDefault="002D53C4" w:rsidP="00BD62C9">
      <w:pPr>
        <w:pStyle w:val="LMNormal"/>
        <w:numPr>
          <w:ilvl w:val="2"/>
          <w:numId w:val="18"/>
        </w:numPr>
        <w:spacing w:after="120" w:line="276" w:lineRule="auto"/>
        <w:ind w:left="1800" w:hanging="360"/>
        <w:rPr>
          <w:rStyle w:val="BodyText2Char"/>
          <w:rFonts w:asciiTheme="minorHAnsi" w:hAnsiTheme="minorHAnsi" w:cstheme="minorHAnsi"/>
          <w:sz w:val="22"/>
          <w:szCs w:val="24"/>
        </w:rPr>
      </w:pPr>
      <w:bookmarkStart w:id="10" w:name="FireExtinguish1"/>
      <w:r w:rsidRPr="000057A5">
        <w:rPr>
          <w:rStyle w:val="BodyText2Char"/>
          <w:rFonts w:asciiTheme="minorHAnsi" w:hAnsiTheme="minorHAnsi" w:cstheme="minorHAnsi"/>
          <w:sz w:val="22"/>
          <w:szCs w:val="24"/>
        </w:rPr>
        <w:t>Employees are to evacuate immediately in the event of a fire</w:t>
      </w:r>
      <w:r w:rsidR="00584004">
        <w:rPr>
          <w:rStyle w:val="BodyText2Char"/>
          <w:rFonts w:asciiTheme="minorHAnsi" w:hAnsiTheme="minorHAnsi" w:cstheme="minorHAnsi"/>
          <w:sz w:val="22"/>
          <w:szCs w:val="24"/>
        </w:rPr>
        <w:t xml:space="preserve"> and</w:t>
      </w:r>
      <w:r w:rsidRPr="000057A5">
        <w:rPr>
          <w:rStyle w:val="BodyText2Char"/>
          <w:rFonts w:asciiTheme="minorHAnsi" w:hAnsiTheme="minorHAnsi" w:cstheme="minorHAnsi"/>
          <w:sz w:val="22"/>
          <w:szCs w:val="24"/>
        </w:rPr>
        <w:t xml:space="preserve"> are not authorized to use the portable fire extinguishers to fight fires</w:t>
      </w:r>
      <w:r w:rsidR="00753548" w:rsidRPr="000057A5">
        <w:rPr>
          <w:rStyle w:val="BodyText2Char"/>
          <w:rFonts w:asciiTheme="minorHAnsi" w:hAnsiTheme="minorHAnsi" w:cstheme="minorHAnsi"/>
          <w:sz w:val="22"/>
          <w:szCs w:val="24"/>
        </w:rPr>
        <w:t>.</w:t>
      </w:r>
    </w:p>
    <w:p w14:paraId="1C906C10" w14:textId="6534D563" w:rsidR="00F0590B" w:rsidRPr="000057A5" w:rsidRDefault="00F0590B" w:rsidP="00BD62C9">
      <w:pPr>
        <w:pStyle w:val="LMNormal"/>
        <w:numPr>
          <w:ilvl w:val="2"/>
          <w:numId w:val="18"/>
        </w:numPr>
        <w:spacing w:after="120" w:line="276" w:lineRule="auto"/>
        <w:ind w:left="1800" w:hanging="360"/>
        <w:rPr>
          <w:rStyle w:val="BodyText2Char"/>
          <w:rFonts w:asciiTheme="minorHAnsi" w:hAnsiTheme="minorHAnsi" w:cstheme="minorHAnsi"/>
          <w:sz w:val="22"/>
          <w:szCs w:val="24"/>
        </w:rPr>
      </w:pPr>
      <w:bookmarkStart w:id="11" w:name="FireExtinguish2"/>
      <w:bookmarkEnd w:id="10"/>
      <w:r w:rsidRPr="000057A5">
        <w:rPr>
          <w:rStyle w:val="BodyText2Char"/>
          <w:rFonts w:asciiTheme="minorHAnsi" w:hAnsiTheme="minorHAnsi" w:cstheme="minorHAnsi"/>
          <w:sz w:val="22"/>
          <w:szCs w:val="24"/>
        </w:rPr>
        <w:t>All employees are authorized to use portable fire extinguishers to attempt to exting</w:t>
      </w:r>
      <w:r w:rsidR="00753548" w:rsidRPr="000057A5">
        <w:rPr>
          <w:rStyle w:val="BodyText2Char"/>
          <w:rFonts w:asciiTheme="minorHAnsi" w:hAnsiTheme="minorHAnsi" w:cstheme="minorHAnsi"/>
          <w:sz w:val="22"/>
          <w:szCs w:val="24"/>
        </w:rPr>
        <w:t>uish the fire before evacuating.</w:t>
      </w:r>
    </w:p>
    <w:p w14:paraId="2B05769B" w14:textId="0B38210E" w:rsidR="0086466B" w:rsidRPr="000057A5" w:rsidRDefault="002D53C4" w:rsidP="00BD62C9">
      <w:pPr>
        <w:pStyle w:val="LMNormal"/>
        <w:numPr>
          <w:ilvl w:val="2"/>
          <w:numId w:val="18"/>
        </w:numPr>
        <w:spacing w:after="120" w:line="276" w:lineRule="auto"/>
        <w:ind w:left="1800" w:hanging="360"/>
        <w:rPr>
          <w:rStyle w:val="BodyText2Char"/>
          <w:rFonts w:asciiTheme="minorHAnsi" w:hAnsiTheme="minorHAnsi" w:cstheme="minorHAnsi"/>
          <w:sz w:val="22"/>
          <w:szCs w:val="24"/>
        </w:rPr>
      </w:pPr>
      <w:bookmarkStart w:id="12" w:name="FireExtinguish3"/>
      <w:bookmarkEnd w:id="11"/>
      <w:r w:rsidRPr="000057A5">
        <w:rPr>
          <w:rStyle w:val="BodyText2Char"/>
          <w:rFonts w:asciiTheme="minorHAnsi" w:hAnsiTheme="minorHAnsi" w:cstheme="minorHAnsi"/>
          <w:sz w:val="22"/>
          <w:szCs w:val="24"/>
        </w:rPr>
        <w:t xml:space="preserve">Only </w:t>
      </w:r>
      <w:r w:rsidRPr="000057A5">
        <w:rPr>
          <w:rStyle w:val="BodyText2Char"/>
          <w:rFonts w:asciiTheme="minorHAnsi" w:hAnsiTheme="minorHAnsi" w:cstheme="minorHAnsi"/>
          <w:color w:val="ED7D31" w:themeColor="accent2"/>
          <w:sz w:val="22"/>
          <w:szCs w:val="24"/>
        </w:rPr>
        <w:t>&lt;AuthExtinguisherUsers&gt;</w:t>
      </w:r>
      <w:r w:rsidRPr="000057A5">
        <w:rPr>
          <w:rStyle w:val="BodyText2Char"/>
          <w:rFonts w:asciiTheme="minorHAnsi" w:hAnsiTheme="minorHAnsi" w:cstheme="minorHAnsi"/>
          <w:sz w:val="22"/>
          <w:szCs w:val="24"/>
        </w:rPr>
        <w:t xml:space="preserve"> are authorized to use the portable fire extinguishers to attempt to extinguish fires before evacuating</w:t>
      </w:r>
      <w:r w:rsidR="00753548" w:rsidRPr="000057A5">
        <w:rPr>
          <w:rStyle w:val="BodyText2Char"/>
          <w:rFonts w:asciiTheme="minorHAnsi" w:hAnsiTheme="minorHAnsi" w:cstheme="minorHAnsi"/>
          <w:sz w:val="22"/>
          <w:szCs w:val="24"/>
        </w:rPr>
        <w:t>.</w:t>
      </w:r>
    </w:p>
    <w:bookmarkEnd w:id="12"/>
    <w:p w14:paraId="629B0F8B" w14:textId="602A3BAD" w:rsidR="002D53C4" w:rsidRPr="000057A5" w:rsidRDefault="002D53C4" w:rsidP="00BD62C9">
      <w:pPr>
        <w:pStyle w:val="LMNormal"/>
        <w:numPr>
          <w:ilvl w:val="1"/>
          <w:numId w:val="18"/>
        </w:numPr>
        <w:spacing w:after="120" w:line="276" w:lineRule="auto"/>
        <w:ind w:left="1080"/>
        <w:rPr>
          <w:rStyle w:val="BodyText2Char"/>
          <w:rFonts w:asciiTheme="minorHAnsi" w:hAnsiTheme="minorHAnsi" w:cstheme="minorHAnsi"/>
          <w:sz w:val="22"/>
          <w:szCs w:val="24"/>
        </w:rPr>
      </w:pPr>
      <w:r w:rsidRPr="000057A5">
        <w:rPr>
          <w:rStyle w:val="BodyText2Char"/>
          <w:rFonts w:asciiTheme="minorHAnsi" w:hAnsiTheme="minorHAnsi" w:cstheme="minorHAnsi"/>
          <w:sz w:val="22"/>
          <w:szCs w:val="24"/>
        </w:rPr>
        <w:t>Fire Emergency Procedures</w:t>
      </w:r>
    </w:p>
    <w:p w14:paraId="05B31F70" w14:textId="2BBFCF9A" w:rsidR="002D53C4" w:rsidRPr="000057A5" w:rsidRDefault="002D53C4" w:rsidP="00BD62C9">
      <w:pPr>
        <w:pStyle w:val="LMNormal"/>
        <w:numPr>
          <w:ilvl w:val="2"/>
          <w:numId w:val="18"/>
        </w:numPr>
        <w:spacing w:after="120" w:line="276" w:lineRule="auto"/>
        <w:ind w:left="1800" w:hanging="360"/>
        <w:rPr>
          <w:rStyle w:val="BodyText2Char"/>
          <w:rFonts w:asciiTheme="minorHAnsi" w:hAnsiTheme="minorHAnsi" w:cstheme="minorHAnsi"/>
          <w:sz w:val="22"/>
          <w:szCs w:val="24"/>
        </w:rPr>
      </w:pPr>
      <w:r w:rsidRPr="000057A5">
        <w:rPr>
          <w:rStyle w:val="BodyText2Char"/>
          <w:rFonts w:asciiTheme="minorHAnsi" w:hAnsiTheme="minorHAnsi" w:cstheme="minorHAnsi"/>
          <w:sz w:val="22"/>
          <w:szCs w:val="24"/>
        </w:rPr>
        <w:t>Activate nearest fire alarm and call the fire department</w:t>
      </w:r>
      <w:r w:rsidR="00753548" w:rsidRPr="000057A5">
        <w:rPr>
          <w:rStyle w:val="BodyText2Char"/>
          <w:rFonts w:asciiTheme="minorHAnsi" w:hAnsiTheme="minorHAnsi" w:cstheme="minorHAnsi"/>
          <w:sz w:val="22"/>
          <w:szCs w:val="24"/>
        </w:rPr>
        <w:t>.</w:t>
      </w:r>
    </w:p>
    <w:p w14:paraId="43C9BF9D" w14:textId="087C4A6B" w:rsidR="002D53C4" w:rsidRPr="000057A5" w:rsidRDefault="002D53C4" w:rsidP="00D0370C">
      <w:pPr>
        <w:pStyle w:val="LMNormal"/>
        <w:numPr>
          <w:ilvl w:val="2"/>
          <w:numId w:val="18"/>
        </w:numPr>
        <w:spacing w:after="120" w:line="276" w:lineRule="auto"/>
        <w:ind w:left="1800" w:hanging="360"/>
        <w:rPr>
          <w:rStyle w:val="BodyText2Char"/>
          <w:rFonts w:asciiTheme="minorHAnsi" w:hAnsiTheme="minorHAnsi" w:cstheme="minorHAnsi"/>
          <w:sz w:val="22"/>
          <w:szCs w:val="24"/>
        </w:rPr>
      </w:pPr>
      <w:r w:rsidRPr="000057A5">
        <w:rPr>
          <w:rStyle w:val="BodyText2Char"/>
          <w:rFonts w:asciiTheme="minorHAnsi" w:hAnsiTheme="minorHAnsi" w:cstheme="minorHAnsi"/>
          <w:sz w:val="22"/>
          <w:szCs w:val="24"/>
        </w:rPr>
        <w:t>I</w:t>
      </w:r>
      <w:r w:rsidR="00584004">
        <w:rPr>
          <w:rStyle w:val="BodyText2Char"/>
          <w:rFonts w:asciiTheme="minorHAnsi" w:hAnsiTheme="minorHAnsi" w:cstheme="minorHAnsi"/>
          <w:sz w:val="22"/>
          <w:szCs w:val="24"/>
        </w:rPr>
        <w:t>f a fire alarm is not available</w:t>
      </w:r>
      <w:r w:rsidRPr="000057A5">
        <w:rPr>
          <w:rStyle w:val="BodyText2Char"/>
          <w:rFonts w:asciiTheme="minorHAnsi" w:hAnsiTheme="minorHAnsi" w:cstheme="minorHAnsi"/>
          <w:sz w:val="22"/>
          <w:szCs w:val="24"/>
        </w:rPr>
        <w:t xml:space="preserve"> other notifications can be used, including voice communication and radio use</w:t>
      </w:r>
      <w:r w:rsidR="00753548" w:rsidRPr="000057A5">
        <w:rPr>
          <w:rStyle w:val="BodyText2Char"/>
          <w:rFonts w:asciiTheme="minorHAnsi" w:hAnsiTheme="minorHAnsi" w:cstheme="minorHAnsi"/>
          <w:sz w:val="22"/>
          <w:szCs w:val="24"/>
        </w:rPr>
        <w:t>.</w:t>
      </w:r>
    </w:p>
    <w:p w14:paraId="2DC8BF28" w14:textId="3EB50B9C" w:rsidR="002D53C4" w:rsidRPr="000057A5" w:rsidRDefault="002D53C4" w:rsidP="00D0370C">
      <w:pPr>
        <w:pStyle w:val="LMNormal"/>
        <w:numPr>
          <w:ilvl w:val="2"/>
          <w:numId w:val="18"/>
        </w:numPr>
        <w:spacing w:after="120" w:line="276" w:lineRule="auto"/>
        <w:ind w:left="1800" w:hanging="360"/>
        <w:rPr>
          <w:rStyle w:val="BodyText2Char"/>
          <w:rFonts w:asciiTheme="minorHAnsi" w:hAnsiTheme="minorHAnsi" w:cstheme="minorHAnsi"/>
          <w:sz w:val="22"/>
          <w:szCs w:val="24"/>
        </w:rPr>
      </w:pPr>
      <w:bookmarkStart w:id="13" w:name="FireExtinguish4"/>
      <w:r w:rsidRPr="000057A5">
        <w:rPr>
          <w:rStyle w:val="BodyText2Char"/>
          <w:rFonts w:asciiTheme="minorHAnsi" w:hAnsiTheme="minorHAnsi" w:cstheme="minorHAnsi"/>
          <w:sz w:val="22"/>
          <w:szCs w:val="24"/>
        </w:rPr>
        <w:t>Only fight the fire after the fire department has been notified, if personnel are trained to use the portable fire extinguisher, and the fire is small and not spreading</w:t>
      </w:r>
      <w:r w:rsidR="00753548" w:rsidRPr="000057A5">
        <w:rPr>
          <w:rStyle w:val="BodyText2Char"/>
          <w:rFonts w:asciiTheme="minorHAnsi" w:hAnsiTheme="minorHAnsi" w:cstheme="minorHAnsi"/>
          <w:sz w:val="22"/>
          <w:szCs w:val="24"/>
        </w:rPr>
        <w:t>.</w:t>
      </w:r>
    </w:p>
    <w:bookmarkEnd w:id="13"/>
    <w:p w14:paraId="6F8EC173" w14:textId="3A655208" w:rsidR="002D53C4" w:rsidRPr="000057A5" w:rsidRDefault="002D53C4" w:rsidP="00D0370C">
      <w:pPr>
        <w:pStyle w:val="LMNormal"/>
        <w:numPr>
          <w:ilvl w:val="2"/>
          <w:numId w:val="18"/>
        </w:numPr>
        <w:spacing w:after="120" w:line="276" w:lineRule="auto"/>
        <w:ind w:left="1800" w:hanging="360"/>
        <w:rPr>
          <w:rStyle w:val="BodyText2Char"/>
          <w:rFonts w:asciiTheme="minorHAnsi" w:hAnsiTheme="minorHAnsi" w:cstheme="minorHAnsi"/>
          <w:sz w:val="22"/>
          <w:szCs w:val="24"/>
        </w:rPr>
      </w:pPr>
      <w:r w:rsidRPr="000057A5">
        <w:rPr>
          <w:rStyle w:val="BodyText2Char"/>
          <w:rFonts w:asciiTheme="minorHAnsi" w:hAnsiTheme="minorHAnsi" w:cstheme="minorHAnsi"/>
          <w:sz w:val="22"/>
          <w:szCs w:val="24"/>
        </w:rPr>
        <w:t>Leave the building using designated evacuation routes and assemble at the pre-determined location</w:t>
      </w:r>
      <w:r w:rsidR="00753548" w:rsidRPr="000057A5">
        <w:rPr>
          <w:rStyle w:val="BodyText2Char"/>
          <w:rFonts w:asciiTheme="minorHAnsi" w:hAnsiTheme="minorHAnsi" w:cstheme="minorHAnsi"/>
          <w:sz w:val="22"/>
          <w:szCs w:val="24"/>
        </w:rPr>
        <w:t>.</w:t>
      </w:r>
    </w:p>
    <w:p w14:paraId="411A3EAC" w14:textId="7B5A7BA1" w:rsidR="005C46CF" w:rsidRPr="000971A5" w:rsidRDefault="00FE60F7" w:rsidP="00D0370C">
      <w:pPr>
        <w:pStyle w:val="Heading1"/>
        <w:numPr>
          <w:ilvl w:val="0"/>
          <w:numId w:val="18"/>
        </w:numPr>
        <w:spacing w:after="120"/>
        <w:ind w:left="634"/>
        <w:rPr>
          <w:rFonts w:asciiTheme="minorHAnsi" w:hAnsiTheme="minorHAnsi" w:cstheme="minorHAnsi"/>
          <w:color w:val="auto"/>
          <w:szCs w:val="24"/>
        </w:rPr>
      </w:pPr>
      <w:bookmarkStart w:id="14" w:name="_Toc43281854"/>
      <w:bookmarkEnd w:id="9"/>
      <w:r w:rsidRPr="000E3B8E">
        <w:rPr>
          <w:rFonts w:asciiTheme="minorHAnsi" w:hAnsiTheme="minorHAnsi" w:cstheme="minorHAnsi"/>
          <w:noProof/>
          <w:color w:val="auto"/>
          <w:szCs w:val="24"/>
        </w:rPr>
        <w:drawing>
          <wp:anchor distT="0" distB="0" distL="114300" distR="114300" simplePos="0" relativeHeight="251659264" behindDoc="0" locked="0" layoutInCell="1" allowOverlap="1" wp14:anchorId="18DE1097" wp14:editId="6435513F">
            <wp:simplePos x="0" y="0"/>
            <wp:positionH relativeFrom="column">
              <wp:posOffset>2868930</wp:posOffset>
            </wp:positionH>
            <wp:positionV relativeFrom="paragraph">
              <wp:posOffset>84455</wp:posOffset>
            </wp:positionV>
            <wp:extent cx="182880" cy="182880"/>
            <wp:effectExtent l="0" t="0" r="7620" b="7620"/>
            <wp:wrapNone/>
            <wp:docPr id="6" name="Picture 6" descr="C:\Users\ymorgan\Desktop\more_info_icon.png">
              <a:hlinkClick xmlns:a="http://schemas.openxmlformats.org/drawingml/2006/main" r:id="rId25" tooltip="Evacuation procedures often describe actions employees should take before &amp; during an evacuation such as shutting windows, turning off equipment &amp; closing doors behind them. If any employees will stay behind, the plan must describe in detail the procedur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ymorgan\Desktop\more_info_icon.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53C4" w:rsidRPr="002D53C4">
        <w:rPr>
          <w:rFonts w:asciiTheme="minorHAnsi" w:hAnsiTheme="minorHAnsi" w:cstheme="minorHAnsi"/>
          <w:color w:val="auto"/>
          <w:szCs w:val="24"/>
        </w:rPr>
        <w:t>Critical Operations Prior to Evacuation</w:t>
      </w:r>
      <w:bookmarkEnd w:id="14"/>
      <w:r w:rsidR="000E3B8E">
        <w:rPr>
          <w:rFonts w:asciiTheme="minorHAnsi" w:hAnsiTheme="minorHAnsi" w:cstheme="minorHAnsi"/>
          <w:color w:val="auto"/>
          <w:szCs w:val="24"/>
        </w:rPr>
        <w:t xml:space="preserve"> </w:t>
      </w:r>
      <w:bookmarkStart w:id="15" w:name="MoreInfo3"/>
      <w:bookmarkEnd w:id="15"/>
    </w:p>
    <w:p w14:paraId="0C245491" w14:textId="138FE820" w:rsidR="005C46CF" w:rsidRPr="000057A5" w:rsidRDefault="00F7062D" w:rsidP="00D0370C">
      <w:pPr>
        <w:pStyle w:val="LMNormal"/>
        <w:numPr>
          <w:ilvl w:val="1"/>
          <w:numId w:val="18"/>
        </w:numPr>
        <w:spacing w:after="120" w:line="276" w:lineRule="auto"/>
        <w:ind w:left="1080"/>
        <w:rPr>
          <w:rStyle w:val="Emphasis"/>
          <w:rFonts w:asciiTheme="minorHAnsi" w:hAnsiTheme="minorHAnsi"/>
          <w:i w:val="0"/>
          <w:iCs w:val="0"/>
          <w:spacing w:val="-2"/>
          <w:sz w:val="22"/>
        </w:rPr>
      </w:pPr>
      <w:bookmarkStart w:id="16" w:name="_Toc18658620"/>
      <w:r w:rsidRPr="000057A5">
        <w:rPr>
          <w:rStyle w:val="Emphasis"/>
          <w:rFonts w:asciiTheme="minorHAnsi" w:hAnsiTheme="minorHAnsi"/>
          <w:i w:val="0"/>
          <w:iCs w:val="0"/>
          <w:spacing w:val="-2"/>
          <w:sz w:val="22"/>
        </w:rPr>
        <w:t>For some emergencies, it will be necessary for some designated employees to remain at the work areas to perform critical operations:</w:t>
      </w:r>
    </w:p>
    <w:tbl>
      <w:tblPr>
        <w:tblStyle w:val="ListTable4-Accent5"/>
        <w:tblW w:w="4063" w:type="pct"/>
        <w:tblInd w:w="1327" w:type="dxa"/>
        <w:tblLook w:val="04A0" w:firstRow="1" w:lastRow="0" w:firstColumn="1" w:lastColumn="0" w:noHBand="0" w:noVBand="1"/>
      </w:tblPr>
      <w:tblGrid>
        <w:gridCol w:w="1969"/>
        <w:gridCol w:w="1464"/>
        <w:gridCol w:w="3010"/>
        <w:gridCol w:w="2032"/>
      </w:tblGrid>
      <w:tr w:rsidR="00F7062D" w:rsidRPr="00D53377" w14:paraId="67446289" w14:textId="77777777" w:rsidTr="00D0370C">
        <w:trPr>
          <w:cnfStyle w:val="100000000000" w:firstRow="1" w:lastRow="0" w:firstColumn="0" w:lastColumn="0" w:oddVBand="0" w:evenVBand="0" w:oddHBand="0" w:evenHBand="0" w:firstRowFirstColumn="0" w:firstRowLastColumn="0" w:lastRowFirstColumn="0" w:lastRowLastColumn="0"/>
          <w:trHeight w:hRule="exact" w:val="1217"/>
        </w:trPr>
        <w:tc>
          <w:tcPr>
            <w:cnfStyle w:val="001000000000" w:firstRow="0" w:lastRow="0" w:firstColumn="1" w:lastColumn="0" w:oddVBand="0" w:evenVBand="0" w:oddHBand="0" w:evenHBand="0" w:firstRowFirstColumn="0" w:firstRowLastColumn="0" w:lastRowFirstColumn="0" w:lastRowLastColumn="0"/>
            <w:tcW w:w="1969" w:type="dxa"/>
            <w:vAlign w:val="center"/>
          </w:tcPr>
          <w:p w14:paraId="6EE763B9" w14:textId="1E042D35" w:rsidR="00F7062D" w:rsidRPr="00CA7B65" w:rsidRDefault="00F7062D" w:rsidP="00F7062D">
            <w:pPr>
              <w:pStyle w:val="LMTableHeading"/>
              <w:rPr>
                <w:rFonts w:asciiTheme="minorHAnsi" w:hAnsiTheme="minorHAnsi" w:cstheme="minorHAnsi"/>
                <w:b/>
                <w:color w:val="FFFFFF" w:themeColor="background1"/>
                <w:sz w:val="22"/>
                <w:szCs w:val="22"/>
              </w:rPr>
            </w:pPr>
            <w:r w:rsidRPr="00CA7B65">
              <w:rPr>
                <w:rFonts w:asciiTheme="minorHAnsi" w:hAnsiTheme="minorHAnsi" w:cstheme="minorHAnsi"/>
                <w:b/>
                <w:color w:val="FFFFFF" w:themeColor="background1"/>
                <w:sz w:val="22"/>
                <w:szCs w:val="22"/>
              </w:rPr>
              <w:t>Critical Operation</w:t>
            </w:r>
          </w:p>
        </w:tc>
        <w:tc>
          <w:tcPr>
            <w:tcW w:w="1464" w:type="dxa"/>
            <w:vAlign w:val="center"/>
          </w:tcPr>
          <w:p w14:paraId="3DE9AE29" w14:textId="77777777" w:rsidR="00F7062D" w:rsidRPr="00CA7B65" w:rsidRDefault="00F7062D" w:rsidP="00F7062D">
            <w:pPr>
              <w:pStyle w:val="LMTableHead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22"/>
                <w:szCs w:val="22"/>
              </w:rPr>
            </w:pPr>
            <w:r w:rsidRPr="00CA7B65">
              <w:rPr>
                <w:rFonts w:asciiTheme="minorHAnsi" w:hAnsiTheme="minorHAnsi" w:cstheme="minorHAnsi"/>
                <w:b/>
                <w:color w:val="FFFFFF" w:themeColor="background1"/>
                <w:sz w:val="22"/>
                <w:szCs w:val="22"/>
              </w:rPr>
              <w:t>Location</w:t>
            </w:r>
          </w:p>
        </w:tc>
        <w:tc>
          <w:tcPr>
            <w:tcW w:w="3010" w:type="dxa"/>
            <w:vAlign w:val="center"/>
          </w:tcPr>
          <w:p w14:paraId="48CB41C5" w14:textId="0189C8AD" w:rsidR="00F7062D" w:rsidRPr="00CA7B65" w:rsidRDefault="00F7062D" w:rsidP="00F7062D">
            <w:pPr>
              <w:pStyle w:val="LMTableHead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22"/>
                <w:szCs w:val="22"/>
              </w:rPr>
            </w:pPr>
            <w:r w:rsidRPr="00CA7B65">
              <w:rPr>
                <w:rFonts w:asciiTheme="minorHAnsi" w:hAnsiTheme="minorHAnsi" w:cstheme="minorHAnsi"/>
                <w:b/>
                <w:color w:val="FFFFFF" w:themeColor="background1"/>
                <w:sz w:val="22"/>
                <w:szCs w:val="22"/>
              </w:rPr>
              <w:t>Description of Assignment</w:t>
            </w:r>
          </w:p>
        </w:tc>
        <w:tc>
          <w:tcPr>
            <w:tcW w:w="2032" w:type="dxa"/>
            <w:vAlign w:val="center"/>
          </w:tcPr>
          <w:p w14:paraId="7B6FB975" w14:textId="7EE02755" w:rsidR="00F7062D" w:rsidRPr="00CA7B65" w:rsidRDefault="00F7062D" w:rsidP="00F7062D">
            <w:pPr>
              <w:pStyle w:val="LMTableHead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22"/>
                <w:szCs w:val="22"/>
              </w:rPr>
            </w:pPr>
            <w:r w:rsidRPr="00CA7B65">
              <w:rPr>
                <w:rFonts w:asciiTheme="minorHAnsi" w:hAnsiTheme="minorHAnsi" w:cstheme="minorHAnsi"/>
                <w:b/>
                <w:color w:val="FFFFFF" w:themeColor="background1"/>
                <w:sz w:val="22"/>
                <w:szCs w:val="22"/>
              </w:rPr>
              <w:t>Responsible Employee</w:t>
            </w:r>
          </w:p>
        </w:tc>
      </w:tr>
      <w:tr w:rsidR="00F7062D" w:rsidRPr="00D53377" w14:paraId="2DE7C5A6" w14:textId="77777777" w:rsidTr="00D0370C">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1969" w:type="dxa"/>
          </w:tcPr>
          <w:p w14:paraId="45851083" w14:textId="77777777" w:rsidR="00F7062D" w:rsidRPr="00CA7B65" w:rsidRDefault="00F7062D" w:rsidP="00F7062D">
            <w:pPr>
              <w:tabs>
                <w:tab w:val="center" w:pos="4680"/>
              </w:tabs>
              <w:suppressAutoHyphens/>
              <w:spacing w:after="120" w:line="276" w:lineRule="auto"/>
              <w:jc w:val="center"/>
              <w:rPr>
                <w:rFonts w:asciiTheme="minorHAnsi" w:hAnsiTheme="minorHAnsi" w:cstheme="minorHAnsi"/>
                <w:spacing w:val="-2"/>
                <w:sz w:val="22"/>
                <w:szCs w:val="22"/>
              </w:rPr>
            </w:pPr>
          </w:p>
        </w:tc>
        <w:tc>
          <w:tcPr>
            <w:tcW w:w="1464" w:type="dxa"/>
          </w:tcPr>
          <w:p w14:paraId="1CD75D44" w14:textId="77777777" w:rsidR="00F7062D" w:rsidRPr="00CA7B65" w:rsidRDefault="00F7062D" w:rsidP="00F7062D">
            <w:pPr>
              <w:tabs>
                <w:tab w:val="center" w:pos="4680"/>
              </w:tabs>
              <w:suppressAutoHyphens/>
              <w:spacing w:after="120"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2"/>
                <w:sz w:val="22"/>
                <w:szCs w:val="22"/>
              </w:rPr>
            </w:pPr>
          </w:p>
        </w:tc>
        <w:tc>
          <w:tcPr>
            <w:tcW w:w="3010" w:type="dxa"/>
          </w:tcPr>
          <w:p w14:paraId="0D21ADDB" w14:textId="77777777" w:rsidR="00F7062D" w:rsidRPr="00CA7B65" w:rsidRDefault="00F7062D" w:rsidP="00F7062D">
            <w:pPr>
              <w:tabs>
                <w:tab w:val="center" w:pos="4680"/>
              </w:tabs>
              <w:suppressAutoHyphens/>
              <w:spacing w:after="120"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2"/>
                <w:sz w:val="22"/>
                <w:szCs w:val="22"/>
              </w:rPr>
            </w:pPr>
          </w:p>
        </w:tc>
        <w:tc>
          <w:tcPr>
            <w:tcW w:w="2032" w:type="dxa"/>
          </w:tcPr>
          <w:p w14:paraId="7DEC3501" w14:textId="77777777" w:rsidR="00F7062D" w:rsidRPr="00CA7B65" w:rsidRDefault="00F7062D" w:rsidP="00F7062D">
            <w:pPr>
              <w:tabs>
                <w:tab w:val="center" w:pos="4680"/>
              </w:tabs>
              <w:suppressAutoHyphens/>
              <w:spacing w:after="120"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2"/>
                <w:sz w:val="22"/>
                <w:szCs w:val="22"/>
              </w:rPr>
            </w:pPr>
          </w:p>
        </w:tc>
      </w:tr>
      <w:tr w:rsidR="00F7062D" w:rsidRPr="00D53377" w14:paraId="057C97AC" w14:textId="77777777" w:rsidTr="00D0370C">
        <w:trPr>
          <w:trHeight w:val="525"/>
        </w:trPr>
        <w:tc>
          <w:tcPr>
            <w:cnfStyle w:val="001000000000" w:firstRow="0" w:lastRow="0" w:firstColumn="1" w:lastColumn="0" w:oddVBand="0" w:evenVBand="0" w:oddHBand="0" w:evenHBand="0" w:firstRowFirstColumn="0" w:firstRowLastColumn="0" w:lastRowFirstColumn="0" w:lastRowLastColumn="0"/>
            <w:tcW w:w="1969" w:type="dxa"/>
          </w:tcPr>
          <w:p w14:paraId="2F964A9F" w14:textId="77777777" w:rsidR="00F7062D" w:rsidRPr="00CA7B65" w:rsidRDefault="00F7062D" w:rsidP="00F7062D">
            <w:pPr>
              <w:tabs>
                <w:tab w:val="center" w:pos="4680"/>
              </w:tabs>
              <w:suppressAutoHyphens/>
              <w:spacing w:after="120" w:line="276" w:lineRule="auto"/>
              <w:jc w:val="center"/>
              <w:rPr>
                <w:rFonts w:asciiTheme="minorHAnsi" w:hAnsiTheme="minorHAnsi" w:cstheme="minorHAnsi"/>
                <w:spacing w:val="-2"/>
                <w:sz w:val="22"/>
                <w:szCs w:val="22"/>
              </w:rPr>
            </w:pPr>
          </w:p>
        </w:tc>
        <w:tc>
          <w:tcPr>
            <w:tcW w:w="1464" w:type="dxa"/>
          </w:tcPr>
          <w:p w14:paraId="33B97D05" w14:textId="77777777" w:rsidR="00F7062D" w:rsidRPr="00CA7B65" w:rsidRDefault="00F7062D" w:rsidP="00F7062D">
            <w:pPr>
              <w:tabs>
                <w:tab w:val="center" w:pos="4680"/>
              </w:tabs>
              <w:suppressAutoHyphens/>
              <w:spacing w:after="12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2"/>
                <w:sz w:val="22"/>
                <w:szCs w:val="22"/>
              </w:rPr>
            </w:pPr>
          </w:p>
        </w:tc>
        <w:tc>
          <w:tcPr>
            <w:tcW w:w="3010" w:type="dxa"/>
          </w:tcPr>
          <w:p w14:paraId="6DFDF8B0" w14:textId="77777777" w:rsidR="00F7062D" w:rsidRPr="00CA7B65" w:rsidRDefault="00F7062D" w:rsidP="00F7062D">
            <w:pPr>
              <w:tabs>
                <w:tab w:val="center" w:pos="4680"/>
              </w:tabs>
              <w:suppressAutoHyphens/>
              <w:spacing w:after="12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2"/>
                <w:sz w:val="22"/>
                <w:szCs w:val="22"/>
              </w:rPr>
            </w:pPr>
          </w:p>
        </w:tc>
        <w:tc>
          <w:tcPr>
            <w:tcW w:w="2032" w:type="dxa"/>
          </w:tcPr>
          <w:p w14:paraId="32FDA766" w14:textId="77777777" w:rsidR="00F7062D" w:rsidRPr="00CA7B65" w:rsidRDefault="00F7062D" w:rsidP="00F7062D">
            <w:pPr>
              <w:tabs>
                <w:tab w:val="center" w:pos="4680"/>
              </w:tabs>
              <w:suppressAutoHyphens/>
              <w:spacing w:after="12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2"/>
                <w:sz w:val="22"/>
                <w:szCs w:val="22"/>
              </w:rPr>
            </w:pPr>
          </w:p>
        </w:tc>
      </w:tr>
      <w:tr w:rsidR="00F7062D" w:rsidRPr="00D53377" w14:paraId="56ECE1F7" w14:textId="77777777" w:rsidTr="00D0370C">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1969" w:type="dxa"/>
          </w:tcPr>
          <w:p w14:paraId="26BA68B9" w14:textId="77777777" w:rsidR="00F7062D" w:rsidRPr="00CA7B65" w:rsidRDefault="00F7062D" w:rsidP="00F7062D">
            <w:pPr>
              <w:tabs>
                <w:tab w:val="center" w:pos="4680"/>
              </w:tabs>
              <w:suppressAutoHyphens/>
              <w:spacing w:after="120" w:line="276" w:lineRule="auto"/>
              <w:jc w:val="center"/>
              <w:rPr>
                <w:rFonts w:asciiTheme="minorHAnsi" w:hAnsiTheme="minorHAnsi" w:cstheme="minorHAnsi"/>
                <w:spacing w:val="-2"/>
                <w:sz w:val="22"/>
                <w:szCs w:val="22"/>
              </w:rPr>
            </w:pPr>
          </w:p>
        </w:tc>
        <w:tc>
          <w:tcPr>
            <w:tcW w:w="1464" w:type="dxa"/>
          </w:tcPr>
          <w:p w14:paraId="585048FD" w14:textId="77777777" w:rsidR="00F7062D" w:rsidRPr="00CA7B65" w:rsidRDefault="00F7062D" w:rsidP="00F7062D">
            <w:pPr>
              <w:tabs>
                <w:tab w:val="center" w:pos="4680"/>
              </w:tabs>
              <w:suppressAutoHyphens/>
              <w:spacing w:after="120"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2"/>
                <w:sz w:val="22"/>
                <w:szCs w:val="22"/>
              </w:rPr>
            </w:pPr>
          </w:p>
        </w:tc>
        <w:tc>
          <w:tcPr>
            <w:tcW w:w="3010" w:type="dxa"/>
          </w:tcPr>
          <w:p w14:paraId="1B0CEC34" w14:textId="77777777" w:rsidR="00F7062D" w:rsidRPr="00CA7B65" w:rsidRDefault="00F7062D" w:rsidP="00F7062D">
            <w:pPr>
              <w:tabs>
                <w:tab w:val="center" w:pos="4680"/>
              </w:tabs>
              <w:suppressAutoHyphens/>
              <w:spacing w:after="120"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2"/>
                <w:sz w:val="22"/>
                <w:szCs w:val="22"/>
              </w:rPr>
            </w:pPr>
          </w:p>
        </w:tc>
        <w:tc>
          <w:tcPr>
            <w:tcW w:w="2032" w:type="dxa"/>
          </w:tcPr>
          <w:p w14:paraId="59CE35A5" w14:textId="77777777" w:rsidR="00F7062D" w:rsidRPr="00CA7B65" w:rsidRDefault="00F7062D" w:rsidP="00F7062D">
            <w:pPr>
              <w:tabs>
                <w:tab w:val="center" w:pos="4680"/>
              </w:tabs>
              <w:suppressAutoHyphens/>
              <w:spacing w:after="120"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2"/>
                <w:sz w:val="22"/>
                <w:szCs w:val="22"/>
              </w:rPr>
            </w:pPr>
          </w:p>
        </w:tc>
      </w:tr>
      <w:tr w:rsidR="00F7062D" w:rsidRPr="00D53377" w14:paraId="276937B3" w14:textId="77777777" w:rsidTr="00D0370C">
        <w:trPr>
          <w:trHeight w:val="525"/>
        </w:trPr>
        <w:tc>
          <w:tcPr>
            <w:cnfStyle w:val="001000000000" w:firstRow="0" w:lastRow="0" w:firstColumn="1" w:lastColumn="0" w:oddVBand="0" w:evenVBand="0" w:oddHBand="0" w:evenHBand="0" w:firstRowFirstColumn="0" w:firstRowLastColumn="0" w:lastRowFirstColumn="0" w:lastRowLastColumn="0"/>
            <w:tcW w:w="1969" w:type="dxa"/>
          </w:tcPr>
          <w:p w14:paraId="721A55A9" w14:textId="77777777" w:rsidR="00F7062D" w:rsidRPr="00CA7B65" w:rsidRDefault="00F7062D" w:rsidP="00F7062D">
            <w:pPr>
              <w:tabs>
                <w:tab w:val="center" w:pos="4680"/>
              </w:tabs>
              <w:suppressAutoHyphens/>
              <w:spacing w:after="120" w:line="276" w:lineRule="auto"/>
              <w:jc w:val="center"/>
              <w:rPr>
                <w:rFonts w:asciiTheme="minorHAnsi" w:hAnsiTheme="minorHAnsi" w:cstheme="minorHAnsi"/>
                <w:spacing w:val="-2"/>
                <w:sz w:val="22"/>
                <w:szCs w:val="22"/>
              </w:rPr>
            </w:pPr>
          </w:p>
        </w:tc>
        <w:tc>
          <w:tcPr>
            <w:tcW w:w="1464" w:type="dxa"/>
          </w:tcPr>
          <w:p w14:paraId="77552070" w14:textId="77777777" w:rsidR="00F7062D" w:rsidRPr="00CA7B65" w:rsidRDefault="00F7062D" w:rsidP="00F7062D">
            <w:pPr>
              <w:tabs>
                <w:tab w:val="center" w:pos="4680"/>
              </w:tabs>
              <w:suppressAutoHyphens/>
              <w:spacing w:after="12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2"/>
                <w:sz w:val="22"/>
                <w:szCs w:val="22"/>
              </w:rPr>
            </w:pPr>
          </w:p>
        </w:tc>
        <w:tc>
          <w:tcPr>
            <w:tcW w:w="3010" w:type="dxa"/>
          </w:tcPr>
          <w:p w14:paraId="17CA6632" w14:textId="77777777" w:rsidR="00F7062D" w:rsidRPr="00CA7B65" w:rsidRDefault="00F7062D" w:rsidP="00F7062D">
            <w:pPr>
              <w:tabs>
                <w:tab w:val="center" w:pos="4680"/>
              </w:tabs>
              <w:suppressAutoHyphens/>
              <w:spacing w:after="12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2"/>
                <w:sz w:val="22"/>
                <w:szCs w:val="22"/>
              </w:rPr>
            </w:pPr>
          </w:p>
        </w:tc>
        <w:tc>
          <w:tcPr>
            <w:tcW w:w="2032" w:type="dxa"/>
          </w:tcPr>
          <w:p w14:paraId="4ABF493B" w14:textId="77777777" w:rsidR="00F7062D" w:rsidRPr="00CA7B65" w:rsidRDefault="00F7062D" w:rsidP="00F7062D">
            <w:pPr>
              <w:tabs>
                <w:tab w:val="center" w:pos="4680"/>
              </w:tabs>
              <w:suppressAutoHyphens/>
              <w:spacing w:after="12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2"/>
                <w:sz w:val="22"/>
                <w:szCs w:val="22"/>
              </w:rPr>
            </w:pPr>
          </w:p>
        </w:tc>
      </w:tr>
      <w:tr w:rsidR="00F7062D" w:rsidRPr="00D53377" w14:paraId="57C21CE9" w14:textId="77777777" w:rsidTr="00D0370C">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1969" w:type="dxa"/>
          </w:tcPr>
          <w:p w14:paraId="6DF3EE3B" w14:textId="77777777" w:rsidR="00F7062D" w:rsidRPr="00CA7B65" w:rsidRDefault="00F7062D" w:rsidP="00F7062D">
            <w:pPr>
              <w:tabs>
                <w:tab w:val="center" w:pos="4680"/>
              </w:tabs>
              <w:suppressAutoHyphens/>
              <w:spacing w:after="120" w:line="276" w:lineRule="auto"/>
              <w:jc w:val="center"/>
              <w:rPr>
                <w:rFonts w:asciiTheme="minorHAnsi" w:hAnsiTheme="minorHAnsi" w:cstheme="minorHAnsi"/>
                <w:spacing w:val="-2"/>
                <w:sz w:val="22"/>
                <w:szCs w:val="22"/>
              </w:rPr>
            </w:pPr>
          </w:p>
        </w:tc>
        <w:tc>
          <w:tcPr>
            <w:tcW w:w="1464" w:type="dxa"/>
          </w:tcPr>
          <w:p w14:paraId="4207367C" w14:textId="77777777" w:rsidR="00F7062D" w:rsidRPr="00CA7B65" w:rsidRDefault="00F7062D" w:rsidP="00F7062D">
            <w:pPr>
              <w:tabs>
                <w:tab w:val="center" w:pos="4680"/>
              </w:tabs>
              <w:suppressAutoHyphens/>
              <w:spacing w:after="120"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2"/>
                <w:sz w:val="22"/>
                <w:szCs w:val="22"/>
              </w:rPr>
            </w:pPr>
          </w:p>
        </w:tc>
        <w:tc>
          <w:tcPr>
            <w:tcW w:w="3010" w:type="dxa"/>
          </w:tcPr>
          <w:p w14:paraId="29C20000" w14:textId="77777777" w:rsidR="00F7062D" w:rsidRPr="00CA7B65" w:rsidRDefault="00F7062D" w:rsidP="00F7062D">
            <w:pPr>
              <w:tabs>
                <w:tab w:val="center" w:pos="4680"/>
              </w:tabs>
              <w:suppressAutoHyphens/>
              <w:spacing w:after="120"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2"/>
                <w:sz w:val="22"/>
                <w:szCs w:val="22"/>
              </w:rPr>
            </w:pPr>
          </w:p>
        </w:tc>
        <w:tc>
          <w:tcPr>
            <w:tcW w:w="2032" w:type="dxa"/>
          </w:tcPr>
          <w:p w14:paraId="1286C862" w14:textId="77777777" w:rsidR="00F7062D" w:rsidRPr="00CA7B65" w:rsidRDefault="00F7062D" w:rsidP="00F7062D">
            <w:pPr>
              <w:tabs>
                <w:tab w:val="center" w:pos="4680"/>
              </w:tabs>
              <w:suppressAutoHyphens/>
              <w:spacing w:after="120"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2"/>
                <w:sz w:val="22"/>
                <w:szCs w:val="22"/>
              </w:rPr>
            </w:pPr>
          </w:p>
        </w:tc>
      </w:tr>
      <w:tr w:rsidR="00F7062D" w:rsidRPr="00D53377" w14:paraId="0CC87AEA" w14:textId="77777777" w:rsidTr="00D0370C">
        <w:trPr>
          <w:trHeight w:val="525"/>
        </w:trPr>
        <w:tc>
          <w:tcPr>
            <w:cnfStyle w:val="001000000000" w:firstRow="0" w:lastRow="0" w:firstColumn="1" w:lastColumn="0" w:oddVBand="0" w:evenVBand="0" w:oddHBand="0" w:evenHBand="0" w:firstRowFirstColumn="0" w:firstRowLastColumn="0" w:lastRowFirstColumn="0" w:lastRowLastColumn="0"/>
            <w:tcW w:w="1969" w:type="dxa"/>
          </w:tcPr>
          <w:p w14:paraId="17D3582F" w14:textId="77777777" w:rsidR="00F7062D" w:rsidRPr="00CA7B65" w:rsidRDefault="00F7062D" w:rsidP="00F7062D">
            <w:pPr>
              <w:tabs>
                <w:tab w:val="center" w:pos="4680"/>
              </w:tabs>
              <w:suppressAutoHyphens/>
              <w:spacing w:after="120" w:line="276" w:lineRule="auto"/>
              <w:jc w:val="center"/>
              <w:rPr>
                <w:rFonts w:asciiTheme="minorHAnsi" w:hAnsiTheme="minorHAnsi" w:cstheme="minorHAnsi"/>
                <w:spacing w:val="-2"/>
                <w:sz w:val="22"/>
                <w:szCs w:val="22"/>
              </w:rPr>
            </w:pPr>
          </w:p>
        </w:tc>
        <w:tc>
          <w:tcPr>
            <w:tcW w:w="1464" w:type="dxa"/>
          </w:tcPr>
          <w:p w14:paraId="21EACD7B" w14:textId="77777777" w:rsidR="00F7062D" w:rsidRPr="00CA7B65" w:rsidRDefault="00F7062D" w:rsidP="00F7062D">
            <w:pPr>
              <w:tabs>
                <w:tab w:val="center" w:pos="4680"/>
              </w:tabs>
              <w:suppressAutoHyphens/>
              <w:spacing w:after="12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2"/>
                <w:sz w:val="22"/>
                <w:szCs w:val="22"/>
              </w:rPr>
            </w:pPr>
          </w:p>
        </w:tc>
        <w:tc>
          <w:tcPr>
            <w:tcW w:w="3010" w:type="dxa"/>
          </w:tcPr>
          <w:p w14:paraId="47D9A952" w14:textId="77777777" w:rsidR="00F7062D" w:rsidRPr="00CA7B65" w:rsidRDefault="00F7062D" w:rsidP="00F7062D">
            <w:pPr>
              <w:tabs>
                <w:tab w:val="center" w:pos="4680"/>
              </w:tabs>
              <w:suppressAutoHyphens/>
              <w:spacing w:after="12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2"/>
                <w:sz w:val="22"/>
                <w:szCs w:val="22"/>
              </w:rPr>
            </w:pPr>
          </w:p>
        </w:tc>
        <w:tc>
          <w:tcPr>
            <w:tcW w:w="2032" w:type="dxa"/>
          </w:tcPr>
          <w:p w14:paraId="61CFD266" w14:textId="77777777" w:rsidR="00F7062D" w:rsidRPr="00CA7B65" w:rsidRDefault="00F7062D" w:rsidP="00F7062D">
            <w:pPr>
              <w:tabs>
                <w:tab w:val="center" w:pos="4680"/>
              </w:tabs>
              <w:suppressAutoHyphens/>
              <w:spacing w:after="12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2"/>
                <w:sz w:val="22"/>
                <w:szCs w:val="22"/>
              </w:rPr>
            </w:pPr>
          </w:p>
        </w:tc>
      </w:tr>
      <w:tr w:rsidR="00F7062D" w:rsidRPr="00D53377" w14:paraId="19A09C62" w14:textId="77777777" w:rsidTr="00D0370C">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1969" w:type="dxa"/>
          </w:tcPr>
          <w:p w14:paraId="02201B48" w14:textId="77777777" w:rsidR="00F7062D" w:rsidRPr="00CA7B65" w:rsidRDefault="00F7062D" w:rsidP="00F7062D">
            <w:pPr>
              <w:tabs>
                <w:tab w:val="center" w:pos="4680"/>
              </w:tabs>
              <w:suppressAutoHyphens/>
              <w:spacing w:after="120" w:line="276" w:lineRule="auto"/>
              <w:jc w:val="center"/>
              <w:rPr>
                <w:rFonts w:asciiTheme="minorHAnsi" w:hAnsiTheme="minorHAnsi" w:cstheme="minorHAnsi"/>
                <w:spacing w:val="-2"/>
                <w:sz w:val="22"/>
                <w:szCs w:val="22"/>
              </w:rPr>
            </w:pPr>
          </w:p>
        </w:tc>
        <w:tc>
          <w:tcPr>
            <w:tcW w:w="1464" w:type="dxa"/>
          </w:tcPr>
          <w:p w14:paraId="24C35C72" w14:textId="77777777" w:rsidR="00F7062D" w:rsidRPr="00CA7B65" w:rsidRDefault="00F7062D" w:rsidP="00F7062D">
            <w:pPr>
              <w:tabs>
                <w:tab w:val="center" w:pos="4680"/>
              </w:tabs>
              <w:suppressAutoHyphens/>
              <w:spacing w:after="120"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2"/>
                <w:sz w:val="22"/>
                <w:szCs w:val="22"/>
              </w:rPr>
            </w:pPr>
          </w:p>
        </w:tc>
        <w:tc>
          <w:tcPr>
            <w:tcW w:w="3010" w:type="dxa"/>
          </w:tcPr>
          <w:p w14:paraId="75BE393C" w14:textId="77777777" w:rsidR="00F7062D" w:rsidRPr="00CA7B65" w:rsidRDefault="00F7062D" w:rsidP="00F7062D">
            <w:pPr>
              <w:tabs>
                <w:tab w:val="center" w:pos="4680"/>
              </w:tabs>
              <w:suppressAutoHyphens/>
              <w:spacing w:after="120"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2"/>
                <w:sz w:val="22"/>
                <w:szCs w:val="22"/>
              </w:rPr>
            </w:pPr>
          </w:p>
        </w:tc>
        <w:tc>
          <w:tcPr>
            <w:tcW w:w="2032" w:type="dxa"/>
          </w:tcPr>
          <w:p w14:paraId="1EBADDEC" w14:textId="77777777" w:rsidR="00F7062D" w:rsidRPr="00CA7B65" w:rsidRDefault="00F7062D" w:rsidP="00F7062D">
            <w:pPr>
              <w:tabs>
                <w:tab w:val="center" w:pos="4680"/>
              </w:tabs>
              <w:suppressAutoHyphens/>
              <w:spacing w:after="120"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2"/>
                <w:sz w:val="22"/>
                <w:szCs w:val="22"/>
              </w:rPr>
            </w:pPr>
          </w:p>
        </w:tc>
      </w:tr>
    </w:tbl>
    <w:p w14:paraId="12C8C934" w14:textId="63C369B9" w:rsidR="00F7062D" w:rsidRPr="000057A5" w:rsidRDefault="00941B35" w:rsidP="00D0370C">
      <w:pPr>
        <w:pStyle w:val="LMNormal"/>
        <w:numPr>
          <w:ilvl w:val="1"/>
          <w:numId w:val="18"/>
        </w:numPr>
        <w:spacing w:after="120" w:line="276" w:lineRule="auto"/>
        <w:ind w:left="1080"/>
        <w:rPr>
          <w:rStyle w:val="Emphasis"/>
          <w:rFonts w:asciiTheme="minorHAnsi" w:hAnsiTheme="minorHAnsi"/>
          <w:i w:val="0"/>
          <w:iCs w:val="0"/>
          <w:spacing w:val="-2"/>
          <w:sz w:val="22"/>
        </w:rPr>
      </w:pPr>
      <w:r w:rsidRPr="000057A5">
        <w:rPr>
          <w:rStyle w:val="Emphasis"/>
          <w:rFonts w:asciiTheme="minorHAnsi" w:hAnsiTheme="minorHAnsi"/>
          <w:i w:val="0"/>
          <w:iCs w:val="0"/>
          <w:spacing w:val="-2"/>
          <w:sz w:val="22"/>
        </w:rPr>
        <w:t xml:space="preserve">Local </w:t>
      </w:r>
      <w:r w:rsidR="00F7062D" w:rsidRPr="000057A5">
        <w:rPr>
          <w:rStyle w:val="Emphasis"/>
          <w:rFonts w:asciiTheme="minorHAnsi" w:hAnsiTheme="minorHAnsi"/>
          <w:i w:val="0"/>
          <w:iCs w:val="0"/>
          <w:spacing w:val="-2"/>
          <w:sz w:val="22"/>
        </w:rPr>
        <w:t>Utility Compan</w:t>
      </w:r>
      <w:r w:rsidR="00E929BB" w:rsidRPr="000057A5">
        <w:rPr>
          <w:rStyle w:val="Emphasis"/>
          <w:rFonts w:asciiTheme="minorHAnsi" w:hAnsiTheme="minorHAnsi"/>
          <w:i w:val="0"/>
          <w:iCs w:val="0"/>
          <w:spacing w:val="-2"/>
          <w:sz w:val="22"/>
        </w:rPr>
        <w:t>y Contact Information can be found in Appendix I</w:t>
      </w:r>
      <w:r w:rsidR="003B1D28" w:rsidRPr="000057A5">
        <w:rPr>
          <w:rStyle w:val="Emphasis"/>
          <w:rFonts w:asciiTheme="minorHAnsi" w:hAnsiTheme="minorHAnsi"/>
          <w:i w:val="0"/>
          <w:iCs w:val="0"/>
          <w:spacing w:val="-2"/>
          <w:sz w:val="22"/>
        </w:rPr>
        <w:t>I</w:t>
      </w:r>
      <w:r w:rsidR="00753548" w:rsidRPr="000057A5">
        <w:rPr>
          <w:rStyle w:val="Emphasis"/>
          <w:rFonts w:asciiTheme="minorHAnsi" w:hAnsiTheme="minorHAnsi"/>
          <w:i w:val="0"/>
          <w:iCs w:val="0"/>
          <w:spacing w:val="-2"/>
          <w:sz w:val="22"/>
        </w:rPr>
        <w:t>.</w:t>
      </w:r>
    </w:p>
    <w:p w14:paraId="68CCF42C" w14:textId="20CE2993" w:rsidR="005C46CF" w:rsidRPr="00D0370C" w:rsidRDefault="00F3020A" w:rsidP="00D0370C">
      <w:pPr>
        <w:pStyle w:val="Heading1"/>
        <w:numPr>
          <w:ilvl w:val="0"/>
          <w:numId w:val="18"/>
        </w:numPr>
        <w:spacing w:after="120"/>
        <w:ind w:left="634"/>
      </w:pPr>
      <w:bookmarkStart w:id="17" w:name="_Toc43281855"/>
      <w:bookmarkEnd w:id="16"/>
      <w:r w:rsidRPr="006E4105">
        <w:rPr>
          <w:rStyle w:val="BodyText2Char"/>
          <w:rFonts w:asciiTheme="minorHAnsi" w:hAnsiTheme="minorHAnsi" w:cstheme="minorHAnsi"/>
          <w:color w:val="auto"/>
          <w:sz w:val="24"/>
          <w:szCs w:val="24"/>
        </w:rPr>
        <w:t xml:space="preserve">Procedures </w:t>
      </w:r>
      <w:r w:rsidRPr="00F3020A">
        <w:rPr>
          <w:rStyle w:val="BodyText2Char"/>
          <w:rFonts w:asciiTheme="minorHAnsi" w:hAnsiTheme="minorHAnsi" w:cstheme="minorHAnsi"/>
          <w:color w:val="auto"/>
          <w:sz w:val="24"/>
          <w:szCs w:val="24"/>
        </w:rPr>
        <w:t>to</w:t>
      </w:r>
      <w:r>
        <w:rPr>
          <w:rStyle w:val="BodyText2Char"/>
          <w:rFonts w:asciiTheme="minorHAnsi" w:hAnsiTheme="minorHAnsi" w:cstheme="minorHAnsi"/>
          <w:color w:val="auto"/>
          <w:sz w:val="24"/>
          <w:szCs w:val="24"/>
        </w:rPr>
        <w:t xml:space="preserve"> Account for </w:t>
      </w:r>
      <w:r w:rsidRPr="00F3020A">
        <w:rPr>
          <w:rStyle w:val="BodyText2Char"/>
          <w:rFonts w:asciiTheme="minorHAnsi" w:hAnsiTheme="minorHAnsi" w:cstheme="minorHAnsi"/>
          <w:color w:val="ED7D31" w:themeColor="accent2"/>
          <w:sz w:val="24"/>
          <w:szCs w:val="24"/>
        </w:rPr>
        <w:t>&lt;CompanyName&gt;</w:t>
      </w:r>
      <w:r w:rsidRPr="00F3020A">
        <w:rPr>
          <w:rStyle w:val="BodyText2Char"/>
          <w:rFonts w:asciiTheme="minorHAnsi" w:hAnsiTheme="minorHAnsi" w:cstheme="minorHAnsi"/>
          <w:color w:val="auto"/>
          <w:sz w:val="24"/>
          <w:szCs w:val="24"/>
        </w:rPr>
        <w:t xml:space="preserve"> Employees</w:t>
      </w:r>
      <w:bookmarkEnd w:id="17"/>
    </w:p>
    <w:p w14:paraId="0AAF2A1A" w14:textId="6668E3C7" w:rsidR="005F5A15" w:rsidRPr="000057A5" w:rsidRDefault="005F5A15" w:rsidP="00D0370C">
      <w:pPr>
        <w:pStyle w:val="LMNormal"/>
        <w:numPr>
          <w:ilvl w:val="1"/>
          <w:numId w:val="18"/>
        </w:numPr>
        <w:spacing w:after="120" w:line="276" w:lineRule="auto"/>
        <w:ind w:left="1080"/>
        <w:rPr>
          <w:rStyle w:val="BodyText2Char"/>
          <w:rFonts w:asciiTheme="minorHAnsi" w:hAnsiTheme="minorHAnsi"/>
          <w:sz w:val="22"/>
        </w:rPr>
      </w:pPr>
      <w:r w:rsidRPr="000057A5">
        <w:rPr>
          <w:rStyle w:val="BodyText2Char"/>
          <w:rFonts w:asciiTheme="minorHAnsi" w:hAnsiTheme="minorHAnsi"/>
          <w:sz w:val="22"/>
        </w:rPr>
        <w:t>Designate assembly areas, both inside and outside your workplace, where employees should gather after evacuating.  Assembly locations within the building are often referred to as "areas of refuge</w:t>
      </w:r>
      <w:r w:rsidR="00434486">
        <w:rPr>
          <w:rStyle w:val="BodyText2Char"/>
          <w:rFonts w:asciiTheme="minorHAnsi" w:hAnsiTheme="minorHAnsi"/>
          <w:sz w:val="22"/>
        </w:rPr>
        <w:t>."</w:t>
      </w:r>
      <w:r w:rsidRPr="000057A5">
        <w:rPr>
          <w:rStyle w:val="BodyText2Char"/>
          <w:rFonts w:asciiTheme="minorHAnsi" w:hAnsiTheme="minorHAnsi"/>
          <w:sz w:val="22"/>
        </w:rPr>
        <w:t xml:space="preserve">  Make sure your assembly area has sufficient space to accommodate all of your employees.  Exterior assembly areas, used when the building must be partially or completely evacuated, are typically located in parking lots or other open areas away from busy streets.  </w:t>
      </w:r>
    </w:p>
    <w:p w14:paraId="26A02283" w14:textId="45493306" w:rsidR="00A113C9" w:rsidRPr="000057A5" w:rsidRDefault="005F5A15" w:rsidP="00D0370C">
      <w:pPr>
        <w:pStyle w:val="LMNormal"/>
        <w:numPr>
          <w:ilvl w:val="1"/>
          <w:numId w:val="18"/>
        </w:numPr>
        <w:spacing w:after="120" w:line="276" w:lineRule="auto"/>
        <w:ind w:left="1080"/>
        <w:rPr>
          <w:rStyle w:val="BodyText2Char"/>
          <w:rFonts w:asciiTheme="minorHAnsi" w:hAnsiTheme="minorHAnsi"/>
          <w:sz w:val="22"/>
        </w:rPr>
      </w:pPr>
      <w:r w:rsidRPr="000057A5">
        <w:rPr>
          <w:rStyle w:val="BodyText2Char"/>
          <w:rFonts w:asciiTheme="minorHAnsi" w:hAnsiTheme="minorHAnsi"/>
          <w:sz w:val="22"/>
        </w:rPr>
        <w:t>Take a head count after the evacuation.  Identify the names and last known locations of anyone not accounted for and pas</w:t>
      </w:r>
      <w:r w:rsidR="00434486">
        <w:rPr>
          <w:rStyle w:val="BodyText2Char"/>
          <w:rFonts w:asciiTheme="minorHAnsi" w:hAnsiTheme="minorHAnsi"/>
          <w:sz w:val="22"/>
        </w:rPr>
        <w:t>s</w:t>
      </w:r>
      <w:r w:rsidRPr="000057A5">
        <w:rPr>
          <w:rStyle w:val="BodyText2Char"/>
          <w:rFonts w:asciiTheme="minorHAnsi" w:hAnsiTheme="minorHAnsi"/>
          <w:sz w:val="22"/>
        </w:rPr>
        <w:t xml:space="preserve"> them to the official in charge.  Accounting for all employees following an evacuation is critical.  Confusion in the assembly areas can lead to delays</w:t>
      </w:r>
      <w:r w:rsidR="00434486">
        <w:rPr>
          <w:rStyle w:val="BodyText2Char"/>
          <w:rFonts w:asciiTheme="minorHAnsi" w:hAnsiTheme="minorHAnsi"/>
          <w:sz w:val="22"/>
        </w:rPr>
        <w:t xml:space="preserve"> in</w:t>
      </w:r>
      <w:r w:rsidRPr="000057A5">
        <w:rPr>
          <w:rStyle w:val="BodyText2Char"/>
          <w:rFonts w:asciiTheme="minorHAnsi" w:hAnsiTheme="minorHAnsi"/>
          <w:sz w:val="22"/>
        </w:rPr>
        <w:t xml:space="preserve"> re</w:t>
      </w:r>
      <w:r w:rsidR="00434486">
        <w:rPr>
          <w:rStyle w:val="BodyText2Char"/>
          <w:rFonts w:asciiTheme="minorHAnsi" w:hAnsiTheme="minorHAnsi"/>
          <w:sz w:val="22"/>
        </w:rPr>
        <w:t>scu</w:t>
      </w:r>
      <w:r w:rsidRPr="000057A5">
        <w:rPr>
          <w:rStyle w:val="BodyText2Char"/>
          <w:rFonts w:asciiTheme="minorHAnsi" w:hAnsiTheme="minorHAnsi"/>
          <w:sz w:val="22"/>
        </w:rPr>
        <w:t xml:space="preserve">ing anyone trapped in the building, or unnecessary and dangerous search-and-rescue operations. </w:t>
      </w:r>
    </w:p>
    <w:p w14:paraId="0A14D16F" w14:textId="77777777" w:rsidR="00A113C9" w:rsidRPr="000057A5" w:rsidRDefault="005F5A15" w:rsidP="00D0370C">
      <w:pPr>
        <w:pStyle w:val="LMNormal"/>
        <w:numPr>
          <w:ilvl w:val="1"/>
          <w:numId w:val="18"/>
        </w:numPr>
        <w:spacing w:after="120" w:line="276" w:lineRule="auto"/>
        <w:ind w:left="1080"/>
        <w:rPr>
          <w:rStyle w:val="BodyText2Char"/>
          <w:rFonts w:asciiTheme="minorHAnsi" w:hAnsiTheme="minorHAnsi"/>
          <w:sz w:val="22"/>
        </w:rPr>
      </w:pPr>
      <w:r w:rsidRPr="000057A5">
        <w:rPr>
          <w:rStyle w:val="BodyText2Char"/>
          <w:rFonts w:asciiTheme="minorHAnsi" w:hAnsiTheme="minorHAnsi"/>
          <w:sz w:val="22"/>
        </w:rPr>
        <w:t>Establish a method for accounting for non-employees such as suppliers or customers.</w:t>
      </w:r>
    </w:p>
    <w:p w14:paraId="018A18A8" w14:textId="5E99B30C" w:rsidR="005F5A15" w:rsidRPr="000057A5" w:rsidRDefault="005F5A15" w:rsidP="00D0370C">
      <w:pPr>
        <w:pStyle w:val="LMNormal"/>
        <w:numPr>
          <w:ilvl w:val="1"/>
          <w:numId w:val="18"/>
        </w:numPr>
        <w:spacing w:after="120" w:line="276" w:lineRule="auto"/>
        <w:ind w:left="1080"/>
        <w:rPr>
          <w:rStyle w:val="BodyText2Char"/>
          <w:rFonts w:asciiTheme="minorHAnsi" w:hAnsiTheme="minorHAnsi"/>
          <w:sz w:val="22"/>
        </w:rPr>
      </w:pPr>
      <w:r w:rsidRPr="000057A5">
        <w:rPr>
          <w:rStyle w:val="BodyText2Char"/>
          <w:rFonts w:asciiTheme="minorHAnsi" w:hAnsiTheme="minorHAnsi"/>
          <w:sz w:val="22"/>
        </w:rPr>
        <w:t xml:space="preserve">Establish procedures for further evacuation in case the incident expands.  This may consist of sending employees home by normal means or providing them with transportation to an offsite location.  </w:t>
      </w:r>
    </w:p>
    <w:p w14:paraId="14837580" w14:textId="08CBBA1A" w:rsidR="00F3020A" w:rsidRPr="000057A5" w:rsidRDefault="00F3020A" w:rsidP="00D0370C">
      <w:pPr>
        <w:pStyle w:val="LMNormal"/>
        <w:numPr>
          <w:ilvl w:val="1"/>
          <w:numId w:val="18"/>
        </w:numPr>
        <w:spacing w:after="120" w:line="276" w:lineRule="auto"/>
        <w:ind w:left="1080"/>
        <w:rPr>
          <w:rStyle w:val="BodyText2Char"/>
          <w:rFonts w:asciiTheme="minorHAnsi" w:hAnsiTheme="minorHAnsi"/>
          <w:sz w:val="22"/>
        </w:rPr>
      </w:pPr>
      <w:r w:rsidRPr="000057A5">
        <w:rPr>
          <w:rStyle w:val="BodyText2Char"/>
          <w:rFonts w:asciiTheme="minorHAnsi" w:hAnsiTheme="minorHAnsi"/>
          <w:sz w:val="22"/>
        </w:rPr>
        <w:t xml:space="preserve">Employees are instructed to gather at a designated location so that they can be accounted for. The designated meeting location is </w:t>
      </w:r>
      <w:r w:rsidRPr="000057A5">
        <w:rPr>
          <w:rStyle w:val="BodyText2Char"/>
          <w:rFonts w:asciiTheme="minorHAnsi" w:hAnsiTheme="minorHAnsi" w:cstheme="minorHAnsi"/>
          <w:color w:val="EA6820"/>
          <w:sz w:val="22"/>
          <w:szCs w:val="24"/>
        </w:rPr>
        <w:t>&lt;MeetingLocation&gt;</w:t>
      </w:r>
      <w:r w:rsidRPr="000057A5">
        <w:rPr>
          <w:rStyle w:val="BodyText2Char"/>
          <w:rFonts w:asciiTheme="minorHAnsi" w:hAnsiTheme="minorHAnsi"/>
          <w:sz w:val="22"/>
        </w:rPr>
        <w:t xml:space="preserve">. </w:t>
      </w:r>
    </w:p>
    <w:p w14:paraId="1BB1F6FB" w14:textId="77777777" w:rsidR="0011332D" w:rsidRPr="000057A5" w:rsidRDefault="00F3020A" w:rsidP="00D0370C">
      <w:pPr>
        <w:pStyle w:val="LMNormal"/>
        <w:numPr>
          <w:ilvl w:val="1"/>
          <w:numId w:val="18"/>
        </w:numPr>
        <w:spacing w:after="120" w:line="276" w:lineRule="auto"/>
        <w:ind w:left="1080"/>
        <w:rPr>
          <w:rStyle w:val="BodyText2Char"/>
          <w:rFonts w:asciiTheme="minorHAnsi" w:hAnsiTheme="minorHAnsi"/>
          <w:sz w:val="22"/>
        </w:rPr>
      </w:pPr>
      <w:r w:rsidRPr="000057A5">
        <w:rPr>
          <w:rStyle w:val="BodyText2Char"/>
          <w:rFonts w:asciiTheme="minorHAnsi" w:hAnsiTheme="minorHAnsi" w:cstheme="minorHAnsi"/>
          <w:color w:val="EA6820"/>
          <w:sz w:val="22"/>
          <w:szCs w:val="24"/>
        </w:rPr>
        <w:t xml:space="preserve">&lt;EvacuationManagers&gt; </w:t>
      </w:r>
      <w:r w:rsidRPr="000057A5">
        <w:rPr>
          <w:rStyle w:val="BodyText2Char"/>
          <w:rFonts w:asciiTheme="minorHAnsi" w:hAnsiTheme="minorHAnsi"/>
          <w:sz w:val="22"/>
        </w:rPr>
        <w:t xml:space="preserve">are responsible for accounting for employees gathered at the designated meeting location. They will report the status of their employees to </w:t>
      </w:r>
      <w:r w:rsidRPr="000057A5">
        <w:rPr>
          <w:rStyle w:val="BodyText2Char"/>
          <w:rFonts w:asciiTheme="minorHAnsi" w:hAnsiTheme="minorHAnsi" w:cstheme="minorHAnsi"/>
          <w:color w:val="EA6820"/>
          <w:sz w:val="22"/>
          <w:szCs w:val="24"/>
        </w:rPr>
        <w:t>&lt;EvacuationLeader&gt;</w:t>
      </w:r>
      <w:r w:rsidRPr="000057A5">
        <w:rPr>
          <w:rStyle w:val="BodyText2Char"/>
          <w:rFonts w:asciiTheme="minorHAnsi" w:hAnsiTheme="minorHAnsi"/>
          <w:sz w:val="22"/>
        </w:rPr>
        <w:t xml:space="preserve">.  </w:t>
      </w:r>
    </w:p>
    <w:p w14:paraId="7D0BA38A" w14:textId="7DBECC56" w:rsidR="005C46CF" w:rsidRPr="000057A5" w:rsidRDefault="00F3020A" w:rsidP="00D0370C">
      <w:pPr>
        <w:pStyle w:val="LMNormal"/>
        <w:numPr>
          <w:ilvl w:val="1"/>
          <w:numId w:val="18"/>
        </w:numPr>
        <w:spacing w:after="120" w:line="276" w:lineRule="auto"/>
        <w:ind w:left="1080"/>
        <w:rPr>
          <w:rStyle w:val="BodyText2Char"/>
          <w:rFonts w:asciiTheme="minorHAnsi" w:hAnsiTheme="minorHAnsi"/>
          <w:sz w:val="22"/>
        </w:rPr>
      </w:pPr>
      <w:r w:rsidRPr="000057A5">
        <w:rPr>
          <w:rStyle w:val="BodyText2Char"/>
          <w:rFonts w:asciiTheme="minorHAnsi" w:hAnsiTheme="minorHAnsi"/>
          <w:sz w:val="22"/>
        </w:rPr>
        <w:t>If it is determined that any employees are missing, the responding emergency agency will be notified. The agency also will be informed about the last approximate whereabouts of missing employees.</w:t>
      </w:r>
    </w:p>
    <w:p w14:paraId="2C341E2E" w14:textId="58C234C1" w:rsidR="00167AFF" w:rsidRDefault="00167AFF" w:rsidP="00D0370C">
      <w:pPr>
        <w:pStyle w:val="Heading1"/>
        <w:numPr>
          <w:ilvl w:val="0"/>
          <w:numId w:val="18"/>
        </w:numPr>
        <w:spacing w:after="120"/>
        <w:ind w:left="634"/>
        <w:rPr>
          <w:rStyle w:val="BodyText2Char"/>
          <w:rFonts w:asciiTheme="minorHAnsi" w:hAnsiTheme="minorHAnsi" w:cstheme="minorHAnsi"/>
          <w:color w:val="auto"/>
          <w:sz w:val="24"/>
          <w:szCs w:val="24"/>
        </w:rPr>
      </w:pPr>
      <w:bookmarkStart w:id="18" w:name="_Toc43281856"/>
      <w:r w:rsidRPr="000515EB">
        <w:rPr>
          <w:rStyle w:val="BodyText2Char"/>
          <w:rFonts w:asciiTheme="minorHAnsi" w:hAnsiTheme="minorHAnsi" w:cstheme="minorHAnsi"/>
          <w:color w:val="auto"/>
          <w:sz w:val="24"/>
          <w:szCs w:val="24"/>
        </w:rPr>
        <w:t>Rescue and Medical Duties</w:t>
      </w:r>
      <w:r w:rsidR="009D77C6">
        <w:rPr>
          <w:rStyle w:val="BodyText2Char"/>
          <w:rFonts w:asciiTheme="minorHAnsi" w:hAnsiTheme="minorHAnsi" w:cstheme="minorHAnsi"/>
          <w:color w:val="auto"/>
          <w:sz w:val="24"/>
          <w:szCs w:val="24"/>
        </w:rPr>
        <w:t xml:space="preserve"> (</w:t>
      </w:r>
      <w:r w:rsidR="00636365">
        <w:rPr>
          <w:rStyle w:val="BodyText2Char"/>
          <w:rFonts w:asciiTheme="minorHAnsi" w:hAnsiTheme="minorHAnsi" w:cstheme="minorHAnsi"/>
          <w:color w:val="auto"/>
          <w:sz w:val="24"/>
          <w:szCs w:val="24"/>
        </w:rPr>
        <w:t xml:space="preserve">Choose one and </w:t>
      </w:r>
      <w:r w:rsidR="009D77C6">
        <w:rPr>
          <w:rStyle w:val="BodyText2Char"/>
          <w:rFonts w:asciiTheme="minorHAnsi" w:hAnsiTheme="minorHAnsi" w:cstheme="minorHAnsi"/>
          <w:color w:val="auto"/>
          <w:sz w:val="24"/>
          <w:szCs w:val="24"/>
        </w:rPr>
        <w:t>update form)</w:t>
      </w:r>
      <w:bookmarkEnd w:id="18"/>
    </w:p>
    <w:p w14:paraId="66769231" w14:textId="34FE0E7A" w:rsidR="00167AFF" w:rsidRPr="000057A5" w:rsidRDefault="00167AFF" w:rsidP="00D0370C">
      <w:pPr>
        <w:pStyle w:val="LMNormal"/>
        <w:numPr>
          <w:ilvl w:val="1"/>
          <w:numId w:val="18"/>
        </w:numPr>
        <w:spacing w:after="120" w:line="276" w:lineRule="auto"/>
        <w:ind w:left="1080"/>
        <w:rPr>
          <w:rFonts w:asciiTheme="minorHAnsi" w:hAnsiTheme="minorHAnsi"/>
          <w:spacing w:val="-2"/>
          <w:sz w:val="22"/>
        </w:rPr>
      </w:pPr>
      <w:bookmarkStart w:id="19" w:name="RescueNo"/>
      <w:r w:rsidRPr="000057A5">
        <w:rPr>
          <w:rFonts w:asciiTheme="minorHAnsi" w:hAnsiTheme="minorHAnsi"/>
          <w:spacing w:val="-2"/>
          <w:sz w:val="22"/>
        </w:rPr>
        <w:t>Our employees will rely on paramedics or other emergency rescue teams to rescue and/or attend to injured employees.</w:t>
      </w:r>
      <w:r w:rsidR="00D0370C">
        <w:rPr>
          <w:rFonts w:asciiTheme="minorHAnsi" w:hAnsiTheme="minorHAnsi"/>
          <w:spacing w:val="-2"/>
          <w:sz w:val="22"/>
        </w:rPr>
        <w:t xml:space="preserve"> </w:t>
      </w:r>
      <w:r w:rsidRPr="00D0370C">
        <w:rPr>
          <w:rFonts w:asciiTheme="minorHAnsi" w:hAnsiTheme="minorHAnsi"/>
          <w:spacing w:val="-2"/>
          <w:sz w:val="22"/>
        </w:rPr>
        <w:t>*</w:t>
      </w:r>
    </w:p>
    <w:p w14:paraId="6DD34694" w14:textId="23785318" w:rsidR="00167AFF" w:rsidRPr="000057A5" w:rsidRDefault="00167AFF" w:rsidP="00D0370C">
      <w:pPr>
        <w:pStyle w:val="LMNormal"/>
        <w:numPr>
          <w:ilvl w:val="1"/>
          <w:numId w:val="18"/>
        </w:numPr>
        <w:spacing w:after="120" w:line="276" w:lineRule="auto"/>
        <w:ind w:left="1080"/>
        <w:rPr>
          <w:rFonts w:asciiTheme="minorHAnsi" w:hAnsiTheme="minorHAnsi"/>
          <w:spacing w:val="-2"/>
          <w:sz w:val="22"/>
        </w:rPr>
      </w:pPr>
      <w:bookmarkStart w:id="20" w:name="RescueYes"/>
      <w:bookmarkEnd w:id="19"/>
      <w:r w:rsidRPr="000057A5">
        <w:rPr>
          <w:rFonts w:asciiTheme="minorHAnsi" w:hAnsiTheme="minorHAnsi"/>
          <w:color w:val="ED7D31" w:themeColor="accent2"/>
          <w:spacing w:val="-2"/>
          <w:sz w:val="22"/>
        </w:rPr>
        <w:t>&lt;TrainedEmployees&gt;</w:t>
      </w:r>
      <w:r w:rsidRPr="000057A5">
        <w:rPr>
          <w:rFonts w:asciiTheme="minorHAnsi" w:hAnsiTheme="minorHAnsi"/>
          <w:spacing w:val="-2"/>
          <w:sz w:val="22"/>
        </w:rPr>
        <w:t xml:space="preserve"> have been designated to rescue and/or attend to injured employees and will perform those duties according to the training they have received. The remaining employees will meet at the designated meeting area.</w:t>
      </w:r>
      <w:r w:rsidR="00D0370C">
        <w:rPr>
          <w:rFonts w:asciiTheme="minorHAnsi" w:hAnsiTheme="minorHAnsi"/>
          <w:spacing w:val="-2"/>
          <w:sz w:val="22"/>
        </w:rPr>
        <w:t xml:space="preserve"> </w:t>
      </w:r>
      <w:r w:rsidRPr="00D0370C">
        <w:rPr>
          <w:rFonts w:asciiTheme="minorHAnsi" w:hAnsiTheme="minorHAnsi"/>
          <w:spacing w:val="-2"/>
          <w:sz w:val="22"/>
        </w:rPr>
        <w:t>*</w:t>
      </w:r>
    </w:p>
    <w:bookmarkEnd w:id="20"/>
    <w:p w14:paraId="5D47815E" w14:textId="77777777" w:rsidR="00167AFF" w:rsidRPr="00D0370C" w:rsidRDefault="00167AFF" w:rsidP="00D0370C">
      <w:pPr>
        <w:pStyle w:val="LMNormal"/>
        <w:spacing w:after="120" w:line="276" w:lineRule="auto"/>
        <w:ind w:left="1080"/>
        <w:rPr>
          <w:rFonts w:asciiTheme="minorHAnsi" w:hAnsiTheme="minorHAnsi"/>
          <w:b/>
          <w:spacing w:val="-2"/>
          <w:sz w:val="22"/>
        </w:rPr>
      </w:pPr>
      <w:r w:rsidRPr="00D0370C">
        <w:rPr>
          <w:rFonts w:asciiTheme="minorHAnsi" w:hAnsiTheme="minorHAnsi"/>
          <w:b/>
          <w:spacing w:val="-2"/>
          <w:sz w:val="22"/>
        </w:rPr>
        <w:t>*Employees still have the ability to decide whether or not act in a first aid situation.</w:t>
      </w:r>
    </w:p>
    <w:p w14:paraId="71EDA0BB" w14:textId="30ABA87B" w:rsidR="005C46CF" w:rsidRPr="009862C2" w:rsidRDefault="000515EB" w:rsidP="00D0370C">
      <w:pPr>
        <w:pStyle w:val="Heading1"/>
        <w:numPr>
          <w:ilvl w:val="0"/>
          <w:numId w:val="18"/>
        </w:numPr>
        <w:spacing w:after="120"/>
        <w:ind w:left="634"/>
        <w:rPr>
          <w:rFonts w:asciiTheme="minorHAnsi" w:hAnsiTheme="minorHAnsi" w:cstheme="minorHAnsi"/>
          <w:color w:val="auto"/>
          <w:szCs w:val="24"/>
        </w:rPr>
      </w:pPr>
      <w:bookmarkStart w:id="21" w:name="_Toc43281857"/>
      <w:r w:rsidRPr="000515EB">
        <w:rPr>
          <w:rFonts w:asciiTheme="minorHAnsi" w:hAnsiTheme="minorHAnsi" w:cstheme="minorHAnsi"/>
          <w:color w:val="auto"/>
          <w:szCs w:val="24"/>
        </w:rPr>
        <w:lastRenderedPageBreak/>
        <w:t>Means of Reporting Emergencies and Fires</w:t>
      </w:r>
      <w:bookmarkEnd w:id="21"/>
    </w:p>
    <w:p w14:paraId="1EEA5B9A" w14:textId="5BBBE6E2" w:rsidR="000515EB" w:rsidRPr="000057A5" w:rsidRDefault="000515EB" w:rsidP="00D0370C">
      <w:pPr>
        <w:pStyle w:val="LMNormal"/>
        <w:numPr>
          <w:ilvl w:val="1"/>
          <w:numId w:val="18"/>
        </w:numPr>
        <w:spacing w:after="120" w:line="276" w:lineRule="auto"/>
        <w:ind w:left="1080"/>
        <w:rPr>
          <w:rFonts w:asciiTheme="minorHAnsi" w:hAnsiTheme="minorHAnsi"/>
          <w:spacing w:val="-2"/>
          <w:sz w:val="22"/>
        </w:rPr>
      </w:pPr>
      <w:r w:rsidRPr="000057A5">
        <w:rPr>
          <w:rFonts w:asciiTheme="minorHAnsi" w:hAnsiTheme="minorHAnsi"/>
          <w:spacing w:val="-2"/>
          <w:sz w:val="22"/>
        </w:rPr>
        <w:t xml:space="preserve">When an emergency or fire occurs, it is our intention to notify all employees, affected contractors, and the building owner about the crisis. </w:t>
      </w:r>
    </w:p>
    <w:p w14:paraId="0F644D44" w14:textId="5B610D6C" w:rsidR="000A019D" w:rsidRPr="000057A5" w:rsidRDefault="000515EB" w:rsidP="00D0370C">
      <w:pPr>
        <w:pStyle w:val="LMNormal"/>
        <w:numPr>
          <w:ilvl w:val="1"/>
          <w:numId w:val="18"/>
        </w:numPr>
        <w:spacing w:after="120" w:line="276" w:lineRule="auto"/>
        <w:ind w:left="1080"/>
        <w:rPr>
          <w:rFonts w:asciiTheme="minorHAnsi" w:hAnsiTheme="minorHAnsi"/>
          <w:spacing w:val="-2"/>
          <w:sz w:val="22"/>
        </w:rPr>
      </w:pPr>
      <w:r w:rsidRPr="000057A5">
        <w:rPr>
          <w:rFonts w:asciiTheme="minorHAnsi" w:hAnsiTheme="minorHAnsi"/>
          <w:spacing w:val="-2"/>
          <w:sz w:val="22"/>
        </w:rPr>
        <w:t>The first call will be made to the local fire department by using 911. If 911 is unavailable, the emergency telephone number will be used instead. Emergency telephone numbers are included in this plan.</w:t>
      </w:r>
    </w:p>
    <w:p w14:paraId="465C6AE7" w14:textId="30522D3F" w:rsidR="00047C7B" w:rsidRPr="009862C2" w:rsidRDefault="00047C7B" w:rsidP="00D0370C">
      <w:pPr>
        <w:pStyle w:val="Heading1"/>
        <w:numPr>
          <w:ilvl w:val="0"/>
          <w:numId w:val="18"/>
        </w:numPr>
        <w:spacing w:after="120"/>
        <w:ind w:left="634"/>
        <w:rPr>
          <w:rFonts w:asciiTheme="minorHAnsi" w:hAnsiTheme="minorHAnsi" w:cstheme="minorHAnsi"/>
          <w:color w:val="auto"/>
          <w:szCs w:val="24"/>
        </w:rPr>
      </w:pPr>
      <w:bookmarkStart w:id="22" w:name="_Toc43281858"/>
      <w:r>
        <w:rPr>
          <w:rFonts w:asciiTheme="minorHAnsi" w:hAnsiTheme="minorHAnsi" w:cstheme="minorHAnsi"/>
          <w:color w:val="auto"/>
          <w:szCs w:val="24"/>
        </w:rPr>
        <w:t>Responsible Company Contacts</w:t>
      </w:r>
      <w:bookmarkEnd w:id="22"/>
    </w:p>
    <w:p w14:paraId="7DF92516" w14:textId="1F08EFCD" w:rsidR="00342F79" w:rsidRPr="000057A5" w:rsidRDefault="00342F79" w:rsidP="00D0370C">
      <w:pPr>
        <w:pStyle w:val="LMNormal"/>
        <w:numPr>
          <w:ilvl w:val="1"/>
          <w:numId w:val="18"/>
        </w:numPr>
        <w:spacing w:after="120" w:line="276" w:lineRule="auto"/>
        <w:ind w:left="1080"/>
        <w:rPr>
          <w:rFonts w:asciiTheme="minorHAnsi" w:hAnsiTheme="minorHAnsi"/>
          <w:spacing w:val="-2"/>
          <w:sz w:val="22"/>
        </w:rPr>
      </w:pPr>
      <w:r w:rsidRPr="000057A5">
        <w:rPr>
          <w:rStyle w:val="BodyText2Char"/>
          <w:rFonts w:asciiTheme="minorHAnsi" w:hAnsiTheme="minorHAnsi" w:cstheme="minorHAnsi"/>
          <w:color w:val="EA6820"/>
          <w:sz w:val="22"/>
          <w:szCs w:val="24"/>
        </w:rPr>
        <w:t>&lt;EvacuationLeader&gt;</w:t>
      </w:r>
      <w:r w:rsidRPr="000057A5">
        <w:rPr>
          <w:rFonts w:asciiTheme="minorHAnsi" w:hAnsiTheme="minorHAnsi"/>
          <w:spacing w:val="-2"/>
          <w:sz w:val="22"/>
        </w:rPr>
        <w:t xml:space="preserve"> is the responsible person to contact regarding the </w:t>
      </w:r>
      <w:r w:rsidR="00EA5740" w:rsidRPr="000057A5">
        <w:rPr>
          <w:rFonts w:asciiTheme="minorHAnsi" w:hAnsiTheme="minorHAnsi"/>
          <w:spacing w:val="-2"/>
          <w:sz w:val="22"/>
        </w:rPr>
        <w:t>E</w:t>
      </w:r>
      <w:r w:rsidRPr="000057A5">
        <w:rPr>
          <w:rFonts w:asciiTheme="minorHAnsi" w:hAnsiTheme="minorHAnsi"/>
          <w:spacing w:val="-2"/>
          <w:sz w:val="22"/>
        </w:rPr>
        <w:t xml:space="preserve">mergency </w:t>
      </w:r>
      <w:r w:rsidR="00EA5740" w:rsidRPr="000057A5">
        <w:rPr>
          <w:rFonts w:asciiTheme="minorHAnsi" w:hAnsiTheme="minorHAnsi"/>
          <w:spacing w:val="-2"/>
          <w:sz w:val="22"/>
        </w:rPr>
        <w:t>Action P</w:t>
      </w:r>
      <w:r w:rsidRPr="000057A5">
        <w:rPr>
          <w:rFonts w:asciiTheme="minorHAnsi" w:hAnsiTheme="minorHAnsi"/>
          <w:spacing w:val="-2"/>
          <w:sz w:val="22"/>
        </w:rPr>
        <w:t>lan.</w:t>
      </w:r>
    </w:p>
    <w:p w14:paraId="5A10C164" w14:textId="1381C894" w:rsidR="00342F79" w:rsidRPr="000057A5" w:rsidRDefault="00043A68" w:rsidP="00D0370C">
      <w:pPr>
        <w:pStyle w:val="LMNormal"/>
        <w:numPr>
          <w:ilvl w:val="1"/>
          <w:numId w:val="18"/>
        </w:numPr>
        <w:spacing w:after="120" w:line="276" w:lineRule="auto"/>
        <w:ind w:left="1080"/>
        <w:rPr>
          <w:rFonts w:asciiTheme="minorHAnsi" w:hAnsiTheme="minorHAnsi"/>
          <w:spacing w:val="-2"/>
          <w:sz w:val="22"/>
        </w:rPr>
      </w:pPr>
      <w:r w:rsidRPr="000057A5">
        <w:rPr>
          <w:rFonts w:asciiTheme="minorHAnsi" w:hAnsiTheme="minorHAnsi"/>
          <w:spacing w:val="-2"/>
          <w:sz w:val="22"/>
        </w:rPr>
        <w:t xml:space="preserve">A full list of </w:t>
      </w:r>
      <w:r w:rsidR="00342F79" w:rsidRPr="000057A5">
        <w:rPr>
          <w:rFonts w:asciiTheme="minorHAnsi" w:hAnsiTheme="minorHAnsi"/>
          <w:spacing w:val="-2"/>
          <w:sz w:val="22"/>
        </w:rPr>
        <w:t>Emergency Contacts</w:t>
      </w:r>
      <w:r w:rsidRPr="000057A5">
        <w:rPr>
          <w:rFonts w:asciiTheme="minorHAnsi" w:hAnsiTheme="minorHAnsi"/>
          <w:spacing w:val="-2"/>
          <w:sz w:val="22"/>
        </w:rPr>
        <w:t xml:space="preserve"> can be found in </w:t>
      </w:r>
      <w:r w:rsidR="00D934DD" w:rsidRPr="000057A5">
        <w:rPr>
          <w:rFonts w:asciiTheme="minorHAnsi" w:hAnsiTheme="minorHAnsi"/>
          <w:spacing w:val="-2"/>
          <w:sz w:val="22"/>
        </w:rPr>
        <w:t>Appendix</w:t>
      </w:r>
      <w:r w:rsidR="004A5F92" w:rsidRPr="000057A5">
        <w:rPr>
          <w:rFonts w:asciiTheme="minorHAnsi" w:hAnsiTheme="minorHAnsi"/>
          <w:spacing w:val="-2"/>
          <w:sz w:val="22"/>
        </w:rPr>
        <w:t xml:space="preserve"> </w:t>
      </w:r>
      <w:r w:rsidR="001F6290" w:rsidRPr="000057A5">
        <w:rPr>
          <w:rFonts w:asciiTheme="minorHAnsi" w:hAnsiTheme="minorHAnsi"/>
          <w:spacing w:val="-2"/>
          <w:sz w:val="22"/>
        </w:rPr>
        <w:t>I</w:t>
      </w:r>
      <w:r w:rsidR="003B1D28" w:rsidRPr="000057A5">
        <w:rPr>
          <w:rFonts w:asciiTheme="minorHAnsi" w:hAnsiTheme="minorHAnsi"/>
          <w:spacing w:val="-2"/>
          <w:sz w:val="22"/>
        </w:rPr>
        <w:t>I</w:t>
      </w:r>
      <w:r w:rsidR="00753548" w:rsidRPr="000057A5">
        <w:rPr>
          <w:rFonts w:asciiTheme="minorHAnsi" w:hAnsiTheme="minorHAnsi"/>
          <w:spacing w:val="-2"/>
          <w:sz w:val="22"/>
        </w:rPr>
        <w:t>.</w:t>
      </w:r>
    </w:p>
    <w:p w14:paraId="494F28EF" w14:textId="29A3CF83" w:rsidR="00047C7B" w:rsidRPr="009862C2" w:rsidRDefault="00047C7B" w:rsidP="00D0370C">
      <w:pPr>
        <w:pStyle w:val="Heading1"/>
        <w:numPr>
          <w:ilvl w:val="0"/>
          <w:numId w:val="18"/>
        </w:numPr>
        <w:spacing w:after="120"/>
        <w:ind w:left="634"/>
        <w:rPr>
          <w:rFonts w:asciiTheme="minorHAnsi" w:hAnsiTheme="minorHAnsi" w:cstheme="minorHAnsi"/>
          <w:color w:val="auto"/>
          <w:szCs w:val="24"/>
        </w:rPr>
      </w:pPr>
      <w:bookmarkStart w:id="23" w:name="_Toc43281859"/>
      <w:r>
        <w:rPr>
          <w:rFonts w:asciiTheme="minorHAnsi" w:hAnsiTheme="minorHAnsi" w:cstheme="minorHAnsi"/>
          <w:color w:val="auto"/>
          <w:szCs w:val="24"/>
        </w:rPr>
        <w:t>Training</w:t>
      </w:r>
      <w:bookmarkEnd w:id="23"/>
    </w:p>
    <w:p w14:paraId="43EFC28B" w14:textId="00DC468F" w:rsidR="00871F3F" w:rsidRPr="000057A5" w:rsidRDefault="00871F3F" w:rsidP="006E4105">
      <w:pPr>
        <w:pStyle w:val="LMNormal"/>
        <w:numPr>
          <w:ilvl w:val="1"/>
          <w:numId w:val="18"/>
        </w:numPr>
        <w:spacing w:after="120" w:line="276" w:lineRule="auto"/>
        <w:ind w:left="1080"/>
        <w:rPr>
          <w:rFonts w:asciiTheme="minorHAnsi" w:hAnsiTheme="minorHAnsi"/>
          <w:spacing w:val="-2"/>
          <w:sz w:val="22"/>
        </w:rPr>
      </w:pPr>
      <w:r w:rsidRPr="000057A5">
        <w:rPr>
          <w:rFonts w:asciiTheme="minorHAnsi" w:hAnsiTheme="minorHAnsi"/>
          <w:color w:val="ED7D31" w:themeColor="accent2"/>
          <w:spacing w:val="-2"/>
          <w:sz w:val="22"/>
        </w:rPr>
        <w:t>&lt;CompanyName&gt;</w:t>
      </w:r>
      <w:r w:rsidRPr="000057A5">
        <w:rPr>
          <w:rFonts w:asciiTheme="minorHAnsi" w:hAnsiTheme="minorHAnsi"/>
          <w:spacing w:val="-2"/>
          <w:sz w:val="22"/>
        </w:rPr>
        <w:t xml:space="preserve"> will designate and train </w:t>
      </w:r>
      <w:r w:rsidRPr="000057A5">
        <w:rPr>
          <w:rFonts w:asciiTheme="minorHAnsi" w:hAnsiTheme="minorHAnsi"/>
          <w:color w:val="ED7D31" w:themeColor="accent2"/>
          <w:spacing w:val="-2"/>
          <w:sz w:val="22"/>
        </w:rPr>
        <w:t>&lt;EvacuationTeam&gt;</w:t>
      </w:r>
      <w:r w:rsidRPr="000057A5">
        <w:rPr>
          <w:rFonts w:asciiTheme="minorHAnsi" w:hAnsiTheme="minorHAnsi"/>
          <w:spacing w:val="-2"/>
          <w:sz w:val="22"/>
        </w:rPr>
        <w:t xml:space="preserve"> to assist with the safe and orderly emerge</w:t>
      </w:r>
      <w:r w:rsidR="00A25211" w:rsidRPr="000057A5">
        <w:rPr>
          <w:rFonts w:asciiTheme="minorHAnsi" w:hAnsiTheme="minorHAnsi"/>
          <w:spacing w:val="-2"/>
          <w:sz w:val="22"/>
        </w:rPr>
        <w:t xml:space="preserve">ncy evacuation of employees. A written emergency evacuation </w:t>
      </w:r>
      <w:r w:rsidRPr="000057A5">
        <w:rPr>
          <w:rFonts w:asciiTheme="minorHAnsi" w:hAnsiTheme="minorHAnsi"/>
          <w:spacing w:val="-2"/>
          <w:sz w:val="22"/>
        </w:rPr>
        <w:t xml:space="preserve">plan will be accessible at the workplace and made available for all employees to </w:t>
      </w:r>
      <w:r w:rsidR="00A113C9" w:rsidRPr="000057A5">
        <w:rPr>
          <w:rFonts w:asciiTheme="minorHAnsi" w:hAnsiTheme="minorHAnsi"/>
          <w:spacing w:val="-2"/>
          <w:sz w:val="22"/>
        </w:rPr>
        <w:t>review.</w:t>
      </w:r>
      <w:r w:rsidR="00A113C9" w:rsidRPr="000057A5">
        <w:rPr>
          <w:rFonts w:asciiTheme="minorHAnsi" w:hAnsiTheme="minorHAnsi"/>
          <w:b/>
          <w:spacing w:val="-2"/>
          <w:sz w:val="22"/>
        </w:rPr>
        <w:t xml:space="preserve"> </w:t>
      </w:r>
      <w:r w:rsidR="00A113C9" w:rsidRPr="006E4105">
        <w:rPr>
          <w:rFonts w:asciiTheme="minorHAnsi" w:hAnsiTheme="minorHAnsi"/>
          <w:spacing w:val="-2"/>
          <w:sz w:val="22"/>
        </w:rPr>
        <w:t>*</w:t>
      </w:r>
      <w:r w:rsidRPr="000057A5">
        <w:rPr>
          <w:rFonts w:asciiTheme="minorHAnsi" w:hAnsiTheme="minorHAnsi"/>
          <w:spacing w:val="-2"/>
          <w:sz w:val="22"/>
        </w:rPr>
        <w:t xml:space="preserve"> The emergency evacuation plan will be reviewed with each employee at the following times:</w:t>
      </w:r>
    </w:p>
    <w:p w14:paraId="600718F9" w14:textId="77777777" w:rsidR="00871F3F" w:rsidRPr="006E4105" w:rsidRDefault="00871F3F" w:rsidP="006E4105">
      <w:pPr>
        <w:pStyle w:val="LMNormal"/>
        <w:numPr>
          <w:ilvl w:val="2"/>
          <w:numId w:val="18"/>
        </w:numPr>
        <w:spacing w:after="120" w:line="276" w:lineRule="auto"/>
        <w:ind w:left="1800" w:hanging="360"/>
        <w:rPr>
          <w:rFonts w:asciiTheme="minorHAnsi" w:hAnsiTheme="minorHAnsi" w:cstheme="minorHAnsi"/>
          <w:bCs/>
          <w:sz w:val="22"/>
          <w:szCs w:val="22"/>
        </w:rPr>
      </w:pPr>
      <w:r w:rsidRPr="000057A5">
        <w:rPr>
          <w:rFonts w:asciiTheme="minorHAnsi" w:hAnsiTheme="minorHAnsi"/>
          <w:spacing w:val="-2"/>
          <w:sz w:val="22"/>
        </w:rPr>
        <w:t>When the plan is developed and implemented</w:t>
      </w:r>
    </w:p>
    <w:p w14:paraId="0B55F76E" w14:textId="77777777" w:rsidR="00871F3F" w:rsidRPr="000057A5" w:rsidRDefault="00871F3F" w:rsidP="006E4105">
      <w:pPr>
        <w:pStyle w:val="LMNormal"/>
        <w:numPr>
          <w:ilvl w:val="2"/>
          <w:numId w:val="18"/>
        </w:numPr>
        <w:spacing w:after="120" w:line="276" w:lineRule="auto"/>
        <w:ind w:left="1800" w:hanging="360"/>
        <w:rPr>
          <w:rFonts w:asciiTheme="minorHAnsi" w:hAnsiTheme="minorHAnsi"/>
          <w:spacing w:val="-2"/>
          <w:sz w:val="22"/>
        </w:rPr>
      </w:pPr>
      <w:r w:rsidRPr="000057A5">
        <w:rPr>
          <w:rFonts w:asciiTheme="minorHAnsi" w:hAnsiTheme="minorHAnsi"/>
          <w:spacing w:val="-2"/>
          <w:sz w:val="22"/>
        </w:rPr>
        <w:t>Whenever a designated employee’s responsibilities change under the plan</w:t>
      </w:r>
    </w:p>
    <w:p w14:paraId="7099FBB6" w14:textId="3EE4E141" w:rsidR="00871F3F" w:rsidRPr="000057A5" w:rsidRDefault="00871F3F" w:rsidP="006E4105">
      <w:pPr>
        <w:pStyle w:val="LMNormal"/>
        <w:numPr>
          <w:ilvl w:val="2"/>
          <w:numId w:val="18"/>
        </w:numPr>
        <w:spacing w:after="120" w:line="276" w:lineRule="auto"/>
        <w:ind w:left="1800" w:hanging="360"/>
        <w:rPr>
          <w:rFonts w:asciiTheme="minorHAnsi" w:hAnsiTheme="minorHAnsi"/>
          <w:spacing w:val="-2"/>
          <w:sz w:val="22"/>
        </w:rPr>
      </w:pPr>
      <w:r w:rsidRPr="000057A5">
        <w:rPr>
          <w:rFonts w:asciiTheme="minorHAnsi" w:hAnsiTheme="minorHAnsi"/>
          <w:spacing w:val="-2"/>
          <w:sz w:val="22"/>
        </w:rPr>
        <w:t>Whenever the plan is updated</w:t>
      </w:r>
    </w:p>
    <w:p w14:paraId="349127D9" w14:textId="4FD7AF3F" w:rsidR="00047C7B" w:rsidRPr="00753548" w:rsidRDefault="00871F3F" w:rsidP="006E4105">
      <w:pPr>
        <w:pStyle w:val="LMNormal"/>
        <w:spacing w:after="120" w:line="276" w:lineRule="auto"/>
        <w:ind w:left="720"/>
        <w:rPr>
          <w:rFonts w:asciiTheme="minorHAnsi" w:hAnsiTheme="minorHAnsi"/>
          <w:b/>
          <w:spacing w:val="-2"/>
          <w:sz w:val="20"/>
        </w:rPr>
      </w:pPr>
      <w:r w:rsidRPr="00753548">
        <w:rPr>
          <w:rFonts w:asciiTheme="minorHAnsi" w:hAnsiTheme="minorHAnsi"/>
          <w:b/>
          <w:spacing w:val="-2"/>
          <w:sz w:val="20"/>
        </w:rPr>
        <w:t>*For employers with 10 or fewer employees, the plan may be orally communicated to employees.</w:t>
      </w:r>
    </w:p>
    <w:bookmarkEnd w:id="3"/>
    <w:p w14:paraId="676247F6" w14:textId="06D5BEBA" w:rsidR="00DC31B6" w:rsidRPr="00880E4A" w:rsidRDefault="00DC31B6" w:rsidP="00880E4A">
      <w:pPr>
        <w:overflowPunct/>
        <w:autoSpaceDE/>
        <w:autoSpaceDN/>
        <w:adjustRightInd/>
        <w:textAlignment w:val="auto"/>
        <w:rPr>
          <w:rFonts w:asciiTheme="majorHAnsi" w:hAnsiTheme="majorHAnsi"/>
          <w:b/>
          <w:spacing w:val="-2"/>
          <w:sz w:val="24"/>
        </w:rPr>
        <w:sectPr w:rsidR="00DC31B6" w:rsidRPr="00880E4A" w:rsidSect="00C40712">
          <w:headerReference w:type="default" r:id="rId26"/>
          <w:footerReference w:type="default" r:id="rId27"/>
          <w:type w:val="continuous"/>
          <w:pgSz w:w="12240" w:h="15840"/>
          <w:pgMar w:top="1710" w:right="990" w:bottom="1350" w:left="810" w:header="144" w:footer="720" w:gutter="0"/>
          <w:cols w:space="720"/>
          <w:docGrid w:linePitch="272"/>
        </w:sectPr>
      </w:pPr>
    </w:p>
    <w:p w14:paraId="57DAF7E6" w14:textId="77777777" w:rsidR="002B0F0C" w:rsidRPr="002B0F0C" w:rsidRDefault="002B0F0C" w:rsidP="002B0F0C">
      <w:pPr>
        <w:overflowPunct/>
        <w:autoSpaceDE/>
        <w:autoSpaceDN/>
        <w:adjustRightInd/>
        <w:textAlignment w:val="auto"/>
        <w:rPr>
          <w:rFonts w:asciiTheme="minorHAnsi" w:hAnsiTheme="minorHAnsi" w:cstheme="minorHAnsi"/>
          <w:szCs w:val="24"/>
        </w:rPr>
        <w:sectPr w:rsidR="002B0F0C" w:rsidRPr="002B0F0C" w:rsidSect="00920D45">
          <w:type w:val="continuous"/>
          <w:pgSz w:w="12240" w:h="15840"/>
          <w:pgMar w:top="450" w:right="990" w:bottom="360" w:left="810" w:header="720" w:footer="720" w:gutter="0"/>
          <w:cols w:num="2" w:space="720" w:equalWidth="0">
            <w:col w:w="4950" w:space="720"/>
            <w:col w:w="4770"/>
          </w:cols>
        </w:sectPr>
      </w:pPr>
    </w:p>
    <w:p w14:paraId="407611C0" w14:textId="0CB48853" w:rsidR="003B1D28" w:rsidRPr="003B1D28" w:rsidRDefault="00D60254" w:rsidP="00D60254">
      <w:pPr>
        <w:pStyle w:val="Heading1"/>
        <w:jc w:val="center"/>
      </w:pPr>
      <w:bookmarkStart w:id="24" w:name="MoreInfo9"/>
      <w:bookmarkStart w:id="25" w:name="_Toc43281860"/>
      <w:r w:rsidRPr="00D60254">
        <w:rPr>
          <w:noProof/>
          <w:color w:val="auto"/>
        </w:rPr>
        <w:lastRenderedPageBreak/>
        <w:drawing>
          <wp:anchor distT="0" distB="0" distL="114300" distR="114300" simplePos="0" relativeHeight="251661312" behindDoc="0" locked="0" layoutInCell="1" allowOverlap="1" wp14:anchorId="33C75AEC" wp14:editId="0DC8577B">
            <wp:simplePos x="0" y="0"/>
            <wp:positionH relativeFrom="column">
              <wp:posOffset>5044440</wp:posOffset>
            </wp:positionH>
            <wp:positionV relativeFrom="paragraph">
              <wp:posOffset>60960</wp:posOffset>
            </wp:positionV>
            <wp:extent cx="182880" cy="182880"/>
            <wp:effectExtent l="0" t="0" r="7620" b="7620"/>
            <wp:wrapNone/>
            <wp:docPr id="8" name="Picture 8" descr="C:\Users\ymorgan\Desktop\more_info_icon.png">
              <a:hlinkClick xmlns:a="http://schemas.openxmlformats.org/drawingml/2006/main" r:id="rId28" tooltip="Examples of noted fire hazards: baled cardboard, pallet storage, pilot lights, flammable cabinets, automatic switches, paper records and storage, propane tanks, gas cylinder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ymorgan\Desktop\more_info_icon.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anchor>
        </w:drawing>
      </w:r>
      <w:bookmarkEnd w:id="24"/>
      <w:r w:rsidR="003B1D28" w:rsidRPr="00D60254">
        <w:rPr>
          <w:color w:val="auto"/>
        </w:rPr>
        <w:t>Appendix I – Fire Hazard Identification &amp; Controls</w:t>
      </w:r>
      <w:bookmarkEnd w:id="25"/>
    </w:p>
    <w:p w14:paraId="2649E2DF" w14:textId="77777777" w:rsidR="003B1D28" w:rsidRPr="001750A4" w:rsidRDefault="003B1D28" w:rsidP="003B1D28">
      <w:pPr>
        <w:overflowPunct/>
        <w:autoSpaceDE/>
        <w:autoSpaceDN/>
        <w:adjustRightInd/>
        <w:jc w:val="center"/>
        <w:textAlignment w:val="auto"/>
        <w:rPr>
          <w:rFonts w:asciiTheme="minorHAnsi" w:hAnsiTheme="minorHAnsi" w:cstheme="minorHAnsi"/>
          <w:sz w:val="24"/>
          <w:szCs w:val="24"/>
        </w:rPr>
      </w:pPr>
    </w:p>
    <w:tbl>
      <w:tblPr>
        <w:tblStyle w:val="ListTable4-Accent5"/>
        <w:tblW w:w="4788" w:type="pct"/>
        <w:jc w:val="center"/>
        <w:tblCellMar>
          <w:top w:w="115" w:type="dxa"/>
          <w:left w:w="115" w:type="dxa"/>
          <w:bottom w:w="115" w:type="dxa"/>
          <w:right w:w="115" w:type="dxa"/>
        </w:tblCellMar>
        <w:tblLook w:val="04A0" w:firstRow="1" w:lastRow="0" w:firstColumn="1" w:lastColumn="0" w:noHBand="0" w:noVBand="1"/>
      </w:tblPr>
      <w:tblGrid>
        <w:gridCol w:w="2153"/>
        <w:gridCol w:w="2521"/>
        <w:gridCol w:w="2702"/>
        <w:gridCol w:w="2957"/>
      </w:tblGrid>
      <w:tr w:rsidR="003B1D28" w:rsidRPr="001F6290" w14:paraId="22C143C6" w14:textId="77777777" w:rsidTr="003B1D28">
        <w:trPr>
          <w:cnfStyle w:val="100000000000" w:firstRow="1" w:lastRow="0" w:firstColumn="0" w:lastColumn="0" w:oddVBand="0" w:evenVBand="0" w:oddHBand="0" w:evenHBand="0" w:firstRowFirstColumn="0" w:firstRowLastColumn="0" w:lastRowFirstColumn="0" w:lastRowLastColumn="0"/>
          <w:trHeight w:hRule="exact" w:val="614"/>
          <w:jc w:val="center"/>
        </w:trPr>
        <w:tc>
          <w:tcPr>
            <w:cnfStyle w:val="001000000000" w:firstRow="0" w:lastRow="0" w:firstColumn="1" w:lastColumn="0" w:oddVBand="0" w:evenVBand="0" w:oddHBand="0" w:evenHBand="0" w:firstRowFirstColumn="0" w:firstRowLastColumn="0" w:lastRowFirstColumn="0" w:lastRowLastColumn="0"/>
            <w:tcW w:w="2152" w:type="dxa"/>
          </w:tcPr>
          <w:p w14:paraId="7B915794" w14:textId="6D031420" w:rsidR="003B1D28" w:rsidRPr="003B1D28" w:rsidRDefault="003B1D28" w:rsidP="003B1D28">
            <w:pPr>
              <w:pStyle w:val="LMTableHeading"/>
              <w:rPr>
                <w:rFonts w:asciiTheme="minorHAnsi" w:hAnsiTheme="minorHAnsi" w:cstheme="minorHAnsi"/>
                <w:b/>
                <w:color w:val="FFFFFF" w:themeColor="background1"/>
                <w:sz w:val="22"/>
                <w:szCs w:val="22"/>
              </w:rPr>
            </w:pPr>
            <w:r w:rsidRPr="003B1D28">
              <w:rPr>
                <w:rFonts w:asciiTheme="minorHAnsi" w:hAnsiTheme="minorHAnsi" w:cstheme="minorHAnsi"/>
                <w:b/>
                <w:sz w:val="22"/>
                <w:szCs w:val="22"/>
              </w:rPr>
              <w:t>Fire Hazards Identified</w:t>
            </w:r>
          </w:p>
        </w:tc>
        <w:tc>
          <w:tcPr>
            <w:tcW w:w="2521" w:type="dxa"/>
          </w:tcPr>
          <w:p w14:paraId="11D9CF6A" w14:textId="5DC61A37" w:rsidR="003B1D28" w:rsidRPr="003B1D28" w:rsidRDefault="003B1D28" w:rsidP="003B1D28">
            <w:pPr>
              <w:pStyle w:val="LMTableHead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22"/>
                <w:szCs w:val="22"/>
              </w:rPr>
            </w:pPr>
            <w:r w:rsidRPr="003B1D28">
              <w:rPr>
                <w:rFonts w:asciiTheme="minorHAnsi" w:hAnsiTheme="minorHAnsi" w:cstheme="minorHAnsi"/>
                <w:b/>
                <w:sz w:val="22"/>
                <w:szCs w:val="22"/>
              </w:rPr>
              <w:t>Potential Ignition Sources</w:t>
            </w:r>
          </w:p>
        </w:tc>
        <w:tc>
          <w:tcPr>
            <w:tcW w:w="2702" w:type="dxa"/>
          </w:tcPr>
          <w:p w14:paraId="6BF6D8B7" w14:textId="5F5FFC65" w:rsidR="003B1D28" w:rsidRPr="003B1D28" w:rsidRDefault="003B1D28" w:rsidP="003B1D28">
            <w:pPr>
              <w:pStyle w:val="LMTableHead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22"/>
                <w:szCs w:val="22"/>
              </w:rPr>
            </w:pPr>
            <w:r w:rsidRPr="003B1D28">
              <w:rPr>
                <w:rFonts w:asciiTheme="minorHAnsi" w:hAnsiTheme="minorHAnsi" w:cstheme="minorHAnsi"/>
                <w:b/>
                <w:sz w:val="22"/>
                <w:szCs w:val="22"/>
              </w:rPr>
              <w:t>Ignition Source Controls</w:t>
            </w:r>
          </w:p>
        </w:tc>
        <w:tc>
          <w:tcPr>
            <w:tcW w:w="2957" w:type="dxa"/>
          </w:tcPr>
          <w:p w14:paraId="77E4E20F" w14:textId="5F087BFB" w:rsidR="003B1D28" w:rsidRPr="003B1D28" w:rsidRDefault="003B1D28" w:rsidP="003B1D28">
            <w:pPr>
              <w:pStyle w:val="LMTableHead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22"/>
                <w:szCs w:val="22"/>
              </w:rPr>
            </w:pPr>
            <w:r w:rsidRPr="003B1D28">
              <w:rPr>
                <w:rFonts w:asciiTheme="minorHAnsi" w:hAnsiTheme="minorHAnsi" w:cstheme="minorHAnsi"/>
                <w:b/>
                <w:sz w:val="22"/>
                <w:szCs w:val="22"/>
              </w:rPr>
              <w:t>Fire Protection Equipment</w:t>
            </w:r>
          </w:p>
        </w:tc>
      </w:tr>
      <w:tr w:rsidR="003B1D28" w:rsidRPr="001F6290" w14:paraId="2D3DF33B" w14:textId="77777777" w:rsidTr="003B1D2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152" w:type="dxa"/>
            <w:vAlign w:val="center"/>
          </w:tcPr>
          <w:p w14:paraId="6B51D32D" w14:textId="7F83F590" w:rsidR="003B1D28" w:rsidRPr="003B1D28" w:rsidRDefault="003B1D28" w:rsidP="00CA7CEB">
            <w:pPr>
              <w:tabs>
                <w:tab w:val="center" w:pos="4680"/>
              </w:tabs>
              <w:suppressAutoHyphens/>
              <w:rPr>
                <w:rFonts w:asciiTheme="minorHAnsi" w:hAnsiTheme="minorHAnsi" w:cstheme="minorHAnsi"/>
                <w:b w:val="0"/>
                <w:spacing w:val="-2"/>
              </w:rPr>
            </w:pPr>
          </w:p>
        </w:tc>
        <w:tc>
          <w:tcPr>
            <w:tcW w:w="2521" w:type="dxa"/>
            <w:vAlign w:val="center"/>
          </w:tcPr>
          <w:p w14:paraId="3D1F53CB" w14:textId="257E760F" w:rsidR="003B1D28" w:rsidRPr="003B1D28" w:rsidRDefault="003B1D28" w:rsidP="00CA7CEB">
            <w:pPr>
              <w:tabs>
                <w:tab w:val="center" w:pos="4680"/>
              </w:tabs>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2"/>
              </w:rPr>
            </w:pPr>
          </w:p>
        </w:tc>
        <w:tc>
          <w:tcPr>
            <w:tcW w:w="2702" w:type="dxa"/>
            <w:vAlign w:val="center"/>
          </w:tcPr>
          <w:p w14:paraId="75DE62B1" w14:textId="57E5C9E0" w:rsidR="003B1D28" w:rsidRPr="003B1D28" w:rsidRDefault="003B1D28" w:rsidP="00CA7CEB">
            <w:pPr>
              <w:tabs>
                <w:tab w:val="center" w:pos="4680"/>
              </w:tabs>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2"/>
              </w:rPr>
            </w:pPr>
          </w:p>
        </w:tc>
        <w:tc>
          <w:tcPr>
            <w:tcW w:w="2957" w:type="dxa"/>
            <w:vAlign w:val="center"/>
          </w:tcPr>
          <w:p w14:paraId="6F7D193C" w14:textId="15617C2F" w:rsidR="003B1D28" w:rsidRPr="003B1D28" w:rsidRDefault="003B1D28" w:rsidP="00CA7CEB">
            <w:pPr>
              <w:tabs>
                <w:tab w:val="center" w:pos="4680"/>
              </w:tabs>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2"/>
              </w:rPr>
            </w:pPr>
          </w:p>
        </w:tc>
      </w:tr>
      <w:tr w:rsidR="003B1D28" w:rsidRPr="001F6290" w14:paraId="5D09930B" w14:textId="77777777" w:rsidTr="003B1D28">
        <w:trPr>
          <w:trHeight w:val="288"/>
          <w:jc w:val="center"/>
        </w:trPr>
        <w:tc>
          <w:tcPr>
            <w:cnfStyle w:val="001000000000" w:firstRow="0" w:lastRow="0" w:firstColumn="1" w:lastColumn="0" w:oddVBand="0" w:evenVBand="0" w:oddHBand="0" w:evenHBand="0" w:firstRowFirstColumn="0" w:firstRowLastColumn="0" w:lastRowFirstColumn="0" w:lastRowLastColumn="0"/>
            <w:tcW w:w="2152" w:type="dxa"/>
            <w:vAlign w:val="center"/>
          </w:tcPr>
          <w:p w14:paraId="3CA8EF95" w14:textId="27A308AB" w:rsidR="003B1D28" w:rsidRPr="003B1D28" w:rsidRDefault="003B1D28" w:rsidP="00CA7CEB">
            <w:pPr>
              <w:tabs>
                <w:tab w:val="center" w:pos="4680"/>
              </w:tabs>
              <w:suppressAutoHyphens/>
              <w:rPr>
                <w:rFonts w:asciiTheme="minorHAnsi" w:hAnsiTheme="minorHAnsi" w:cstheme="minorHAnsi"/>
                <w:b w:val="0"/>
                <w:spacing w:val="-2"/>
              </w:rPr>
            </w:pPr>
          </w:p>
        </w:tc>
        <w:tc>
          <w:tcPr>
            <w:tcW w:w="2521" w:type="dxa"/>
            <w:vAlign w:val="center"/>
          </w:tcPr>
          <w:p w14:paraId="37FBF61B" w14:textId="6B188B40" w:rsidR="003B1D28" w:rsidRPr="003B1D28" w:rsidRDefault="003B1D28" w:rsidP="00CA7CEB">
            <w:pPr>
              <w:tabs>
                <w:tab w:val="center" w:pos="4680"/>
              </w:tabs>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2"/>
              </w:rPr>
            </w:pPr>
          </w:p>
        </w:tc>
        <w:tc>
          <w:tcPr>
            <w:tcW w:w="2702" w:type="dxa"/>
            <w:vAlign w:val="center"/>
          </w:tcPr>
          <w:p w14:paraId="581D2E84" w14:textId="6BE5D490" w:rsidR="003B1D28" w:rsidRPr="003B1D28" w:rsidRDefault="003B1D28" w:rsidP="00CA7CEB">
            <w:pPr>
              <w:tabs>
                <w:tab w:val="center" w:pos="4680"/>
              </w:tabs>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2"/>
              </w:rPr>
            </w:pPr>
          </w:p>
        </w:tc>
        <w:tc>
          <w:tcPr>
            <w:tcW w:w="2957" w:type="dxa"/>
            <w:vAlign w:val="center"/>
          </w:tcPr>
          <w:p w14:paraId="728E6D72" w14:textId="04708688" w:rsidR="003B1D28" w:rsidRPr="003B1D28" w:rsidRDefault="003B1D28" w:rsidP="00CA7CEB">
            <w:pPr>
              <w:tabs>
                <w:tab w:val="center" w:pos="4680"/>
              </w:tabs>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2"/>
              </w:rPr>
            </w:pPr>
          </w:p>
        </w:tc>
      </w:tr>
      <w:tr w:rsidR="003B1D28" w:rsidRPr="001F6290" w14:paraId="5C934F13" w14:textId="77777777" w:rsidTr="003B1D2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152" w:type="dxa"/>
            <w:vAlign w:val="center"/>
          </w:tcPr>
          <w:p w14:paraId="535AE4BC" w14:textId="42B3D3B5" w:rsidR="003B1D28" w:rsidRPr="003B1D28" w:rsidRDefault="003B1D28" w:rsidP="00CA7CEB">
            <w:pPr>
              <w:tabs>
                <w:tab w:val="center" w:pos="4680"/>
              </w:tabs>
              <w:suppressAutoHyphens/>
              <w:rPr>
                <w:rFonts w:asciiTheme="minorHAnsi" w:hAnsiTheme="minorHAnsi" w:cstheme="minorHAnsi"/>
                <w:b w:val="0"/>
                <w:spacing w:val="-2"/>
              </w:rPr>
            </w:pPr>
          </w:p>
        </w:tc>
        <w:tc>
          <w:tcPr>
            <w:tcW w:w="2521" w:type="dxa"/>
            <w:vAlign w:val="center"/>
          </w:tcPr>
          <w:p w14:paraId="6105F509" w14:textId="06F01074" w:rsidR="003B1D28" w:rsidRPr="003B1D28" w:rsidRDefault="003B1D28" w:rsidP="00CA7CEB">
            <w:pPr>
              <w:tabs>
                <w:tab w:val="center" w:pos="4680"/>
              </w:tabs>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2"/>
              </w:rPr>
            </w:pPr>
          </w:p>
        </w:tc>
        <w:tc>
          <w:tcPr>
            <w:tcW w:w="2702" w:type="dxa"/>
            <w:vAlign w:val="center"/>
          </w:tcPr>
          <w:p w14:paraId="3C9633F6" w14:textId="1E6795F1" w:rsidR="003B1D28" w:rsidRPr="003B1D28" w:rsidRDefault="003B1D28" w:rsidP="00CA7CEB">
            <w:pPr>
              <w:tabs>
                <w:tab w:val="center" w:pos="4680"/>
              </w:tabs>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2"/>
              </w:rPr>
            </w:pPr>
          </w:p>
        </w:tc>
        <w:tc>
          <w:tcPr>
            <w:tcW w:w="2957" w:type="dxa"/>
            <w:vAlign w:val="center"/>
          </w:tcPr>
          <w:p w14:paraId="6954281A" w14:textId="349049AF" w:rsidR="003B1D28" w:rsidRPr="003B1D28" w:rsidRDefault="003B1D28" w:rsidP="00CA7CEB">
            <w:pPr>
              <w:tabs>
                <w:tab w:val="center" w:pos="4680"/>
              </w:tabs>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2"/>
              </w:rPr>
            </w:pPr>
          </w:p>
        </w:tc>
      </w:tr>
      <w:tr w:rsidR="003B1D28" w:rsidRPr="001F6290" w14:paraId="2037BDDC" w14:textId="77777777" w:rsidTr="003B1D28">
        <w:trPr>
          <w:trHeight w:val="22"/>
          <w:jc w:val="center"/>
        </w:trPr>
        <w:tc>
          <w:tcPr>
            <w:cnfStyle w:val="001000000000" w:firstRow="0" w:lastRow="0" w:firstColumn="1" w:lastColumn="0" w:oddVBand="0" w:evenVBand="0" w:oddHBand="0" w:evenHBand="0" w:firstRowFirstColumn="0" w:firstRowLastColumn="0" w:lastRowFirstColumn="0" w:lastRowLastColumn="0"/>
            <w:tcW w:w="2152" w:type="dxa"/>
            <w:vAlign w:val="center"/>
          </w:tcPr>
          <w:p w14:paraId="1A4D7FBE" w14:textId="192C4594" w:rsidR="003B1D28" w:rsidRPr="003B1D28" w:rsidRDefault="003B1D28" w:rsidP="00CA7CEB">
            <w:pPr>
              <w:tabs>
                <w:tab w:val="center" w:pos="4680"/>
              </w:tabs>
              <w:suppressAutoHyphens/>
              <w:rPr>
                <w:rFonts w:asciiTheme="minorHAnsi" w:hAnsiTheme="minorHAnsi" w:cstheme="minorHAnsi"/>
                <w:b w:val="0"/>
                <w:spacing w:val="-2"/>
              </w:rPr>
            </w:pPr>
          </w:p>
        </w:tc>
        <w:tc>
          <w:tcPr>
            <w:tcW w:w="2521" w:type="dxa"/>
            <w:vAlign w:val="center"/>
          </w:tcPr>
          <w:p w14:paraId="2A2A6ED2" w14:textId="440F473A" w:rsidR="003B1D28" w:rsidRPr="003B1D28" w:rsidRDefault="003B1D28" w:rsidP="00CA7CEB">
            <w:pPr>
              <w:tabs>
                <w:tab w:val="center" w:pos="4680"/>
              </w:tabs>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2"/>
              </w:rPr>
            </w:pPr>
          </w:p>
        </w:tc>
        <w:tc>
          <w:tcPr>
            <w:tcW w:w="2702" w:type="dxa"/>
            <w:vAlign w:val="center"/>
          </w:tcPr>
          <w:p w14:paraId="38EA3D1D" w14:textId="78BEA00F" w:rsidR="003B1D28" w:rsidRPr="003B1D28" w:rsidRDefault="003B1D28" w:rsidP="00CA7CEB">
            <w:pPr>
              <w:tabs>
                <w:tab w:val="center" w:pos="4680"/>
              </w:tabs>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2"/>
              </w:rPr>
            </w:pPr>
          </w:p>
        </w:tc>
        <w:tc>
          <w:tcPr>
            <w:tcW w:w="2957" w:type="dxa"/>
            <w:vAlign w:val="center"/>
          </w:tcPr>
          <w:p w14:paraId="0D375EAD" w14:textId="07CDAEFC" w:rsidR="003B1D28" w:rsidRPr="003B1D28" w:rsidRDefault="003B1D28" w:rsidP="00CA7CEB">
            <w:pPr>
              <w:tabs>
                <w:tab w:val="center" w:pos="4680"/>
              </w:tabs>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2"/>
              </w:rPr>
            </w:pPr>
          </w:p>
        </w:tc>
      </w:tr>
    </w:tbl>
    <w:p w14:paraId="3DB327D9" w14:textId="77777777" w:rsidR="003B1D28" w:rsidRDefault="003B1D28" w:rsidP="001F6290">
      <w:pPr>
        <w:jc w:val="center"/>
        <w:rPr>
          <w:rFonts w:asciiTheme="majorHAnsi" w:hAnsiTheme="majorHAnsi" w:cstheme="majorHAnsi"/>
          <w:b/>
          <w:sz w:val="24"/>
          <w:szCs w:val="24"/>
        </w:rPr>
      </w:pPr>
    </w:p>
    <w:p w14:paraId="4D92F556" w14:textId="77777777" w:rsidR="003B1D28" w:rsidRDefault="003B1D28">
      <w:pPr>
        <w:overflowPunct/>
        <w:autoSpaceDE/>
        <w:autoSpaceDN/>
        <w:adjustRightInd/>
        <w:textAlignment w:val="auto"/>
        <w:rPr>
          <w:rFonts w:asciiTheme="majorHAnsi" w:hAnsiTheme="majorHAnsi" w:cstheme="majorHAnsi"/>
          <w:b/>
          <w:sz w:val="24"/>
          <w:szCs w:val="24"/>
        </w:rPr>
      </w:pPr>
      <w:r>
        <w:rPr>
          <w:rFonts w:asciiTheme="majorHAnsi" w:hAnsiTheme="majorHAnsi" w:cstheme="majorHAnsi"/>
          <w:b/>
          <w:sz w:val="24"/>
          <w:szCs w:val="24"/>
        </w:rPr>
        <w:br w:type="page"/>
      </w:r>
    </w:p>
    <w:p w14:paraId="2830DBBB" w14:textId="106E0089" w:rsidR="006842BA" w:rsidRPr="00C11766" w:rsidRDefault="00D60254" w:rsidP="00D60254">
      <w:pPr>
        <w:pStyle w:val="Heading1"/>
        <w:jc w:val="center"/>
      </w:pPr>
      <w:bookmarkStart w:id="26" w:name="MoreInfo10"/>
      <w:bookmarkStart w:id="27" w:name="_Toc43281861"/>
      <w:r w:rsidRPr="00D60254">
        <w:rPr>
          <w:noProof/>
          <w:color w:val="auto"/>
        </w:rPr>
        <w:lastRenderedPageBreak/>
        <w:drawing>
          <wp:anchor distT="0" distB="0" distL="114300" distR="114300" simplePos="0" relativeHeight="251662336" behindDoc="0" locked="0" layoutInCell="1" allowOverlap="1" wp14:anchorId="712670CE" wp14:editId="08D798BE">
            <wp:simplePos x="0" y="0"/>
            <wp:positionH relativeFrom="column">
              <wp:posOffset>4975860</wp:posOffset>
            </wp:positionH>
            <wp:positionV relativeFrom="paragraph">
              <wp:posOffset>0</wp:posOffset>
            </wp:positionV>
            <wp:extent cx="182880" cy="182880"/>
            <wp:effectExtent l="0" t="0" r="7620" b="7620"/>
            <wp:wrapNone/>
            <wp:docPr id="9" name="Picture 9" descr="C:\Users\ymorgan\Desktop\more_info_icon.png">
              <a:hlinkClick xmlns:a="http://schemas.openxmlformats.org/drawingml/2006/main" r:id="rId29" tooltip="Employees still have the ability to decide whether or not to act in a first aid situati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ymorgan\Desktop\more_info_icon.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anchor>
        </w:drawing>
      </w:r>
      <w:bookmarkEnd w:id="26"/>
      <w:r w:rsidR="00871F3F" w:rsidRPr="00D60254">
        <w:rPr>
          <w:color w:val="auto"/>
        </w:rPr>
        <w:t>Appendix I</w:t>
      </w:r>
      <w:r w:rsidR="003B1D28" w:rsidRPr="00D60254">
        <w:rPr>
          <w:color w:val="auto"/>
        </w:rPr>
        <w:t>I</w:t>
      </w:r>
      <w:r w:rsidR="002B0F0C" w:rsidRPr="00D60254">
        <w:rPr>
          <w:color w:val="auto"/>
        </w:rPr>
        <w:t xml:space="preserve"> – </w:t>
      </w:r>
      <w:r w:rsidR="00941B35" w:rsidRPr="00D60254">
        <w:rPr>
          <w:color w:val="auto"/>
        </w:rPr>
        <w:t>Emergency Contact Information</w:t>
      </w:r>
      <w:bookmarkEnd w:id="27"/>
    </w:p>
    <w:p w14:paraId="7E3EEE91" w14:textId="4F531E72" w:rsidR="001F6290" w:rsidRDefault="001F6290">
      <w:pPr>
        <w:overflowPunct/>
        <w:autoSpaceDE/>
        <w:autoSpaceDN/>
        <w:adjustRightInd/>
        <w:textAlignment w:val="auto"/>
      </w:pPr>
    </w:p>
    <w:p w14:paraId="42C3D94D" w14:textId="75BF3225" w:rsidR="001F6290" w:rsidRDefault="001F6290">
      <w:pPr>
        <w:overflowPunct/>
        <w:autoSpaceDE/>
        <w:autoSpaceDN/>
        <w:adjustRightInd/>
        <w:textAlignment w:val="auto"/>
      </w:pPr>
    </w:p>
    <w:p w14:paraId="42F3A8E8" w14:textId="37E4CD3E" w:rsidR="001F6290" w:rsidRPr="001F6290" w:rsidRDefault="001F6290" w:rsidP="001F6290">
      <w:pPr>
        <w:overflowPunct/>
        <w:autoSpaceDE/>
        <w:autoSpaceDN/>
        <w:adjustRightInd/>
        <w:jc w:val="center"/>
        <w:textAlignment w:val="auto"/>
        <w:rPr>
          <w:rFonts w:asciiTheme="minorHAnsi" w:hAnsiTheme="minorHAnsi" w:cstheme="minorHAnsi"/>
          <w:b/>
          <w:sz w:val="24"/>
          <w:szCs w:val="24"/>
        </w:rPr>
      </w:pPr>
      <w:r w:rsidRPr="001F6290">
        <w:rPr>
          <w:rFonts w:asciiTheme="minorHAnsi" w:hAnsiTheme="minorHAnsi" w:cstheme="minorHAnsi"/>
          <w:b/>
          <w:sz w:val="24"/>
          <w:szCs w:val="24"/>
        </w:rPr>
        <w:t>Utility Companies</w:t>
      </w:r>
    </w:p>
    <w:p w14:paraId="206E410B" w14:textId="77777777" w:rsidR="001F6290" w:rsidRPr="001750A4" w:rsidRDefault="001F6290" w:rsidP="001F6290">
      <w:pPr>
        <w:overflowPunct/>
        <w:autoSpaceDE/>
        <w:autoSpaceDN/>
        <w:adjustRightInd/>
        <w:jc w:val="center"/>
        <w:textAlignment w:val="auto"/>
        <w:rPr>
          <w:rFonts w:asciiTheme="minorHAnsi" w:hAnsiTheme="minorHAnsi" w:cstheme="minorHAnsi"/>
          <w:sz w:val="24"/>
          <w:szCs w:val="24"/>
        </w:rPr>
      </w:pPr>
    </w:p>
    <w:tbl>
      <w:tblPr>
        <w:tblStyle w:val="ListTable4-Accent5"/>
        <w:tblW w:w="4210" w:type="pct"/>
        <w:jc w:val="center"/>
        <w:tblCellMar>
          <w:top w:w="115" w:type="dxa"/>
          <w:left w:w="115" w:type="dxa"/>
          <w:bottom w:w="115" w:type="dxa"/>
          <w:right w:w="115" w:type="dxa"/>
        </w:tblCellMar>
        <w:tblLook w:val="04A0" w:firstRow="1" w:lastRow="0" w:firstColumn="1" w:lastColumn="0" w:noHBand="0" w:noVBand="1"/>
      </w:tblPr>
      <w:tblGrid>
        <w:gridCol w:w="1885"/>
        <w:gridCol w:w="2327"/>
        <w:gridCol w:w="2235"/>
        <w:gridCol w:w="2638"/>
      </w:tblGrid>
      <w:tr w:rsidR="001F6290" w:rsidRPr="006E4105" w14:paraId="4DC28327" w14:textId="77777777" w:rsidTr="001750A4">
        <w:trPr>
          <w:cnfStyle w:val="100000000000" w:firstRow="1" w:lastRow="0" w:firstColumn="0" w:lastColumn="0" w:oddVBand="0" w:evenVBand="0" w:oddHBand="0" w:evenHBand="0" w:firstRowFirstColumn="0" w:firstRowLastColumn="0" w:lastRowFirstColumn="0" w:lastRowLastColumn="0"/>
          <w:trHeight w:hRule="exact" w:val="469"/>
          <w:jc w:val="center"/>
        </w:trPr>
        <w:tc>
          <w:tcPr>
            <w:cnfStyle w:val="001000000000" w:firstRow="0" w:lastRow="0" w:firstColumn="1" w:lastColumn="0" w:oddVBand="0" w:evenVBand="0" w:oddHBand="0" w:evenHBand="0" w:firstRowFirstColumn="0" w:firstRowLastColumn="0" w:lastRowFirstColumn="0" w:lastRowLastColumn="0"/>
            <w:tcW w:w="1885" w:type="dxa"/>
            <w:vAlign w:val="center"/>
          </w:tcPr>
          <w:p w14:paraId="61986459" w14:textId="63F5328F" w:rsidR="001F6290" w:rsidRPr="006E4105" w:rsidRDefault="002A0A6D" w:rsidP="001F6290">
            <w:pPr>
              <w:pStyle w:val="LMTableHeading"/>
              <w:rPr>
                <w:rFonts w:asciiTheme="minorHAnsi" w:hAnsiTheme="minorHAnsi" w:cstheme="minorHAnsi"/>
                <w:b/>
                <w:color w:val="FFFFFF" w:themeColor="background1"/>
                <w:sz w:val="22"/>
                <w:szCs w:val="22"/>
              </w:rPr>
            </w:pPr>
            <w:r w:rsidRPr="006E4105">
              <w:rPr>
                <w:rFonts w:asciiTheme="minorHAnsi" w:hAnsiTheme="minorHAnsi" w:cstheme="minorHAnsi"/>
                <w:b/>
                <w:color w:val="FFFFFF" w:themeColor="background1"/>
                <w:sz w:val="22"/>
                <w:szCs w:val="22"/>
              </w:rPr>
              <w:t>Utility</w:t>
            </w:r>
          </w:p>
        </w:tc>
        <w:tc>
          <w:tcPr>
            <w:tcW w:w="2327" w:type="dxa"/>
            <w:vAlign w:val="center"/>
          </w:tcPr>
          <w:p w14:paraId="2E4E96E8" w14:textId="77777777" w:rsidR="001F6290" w:rsidRPr="006E4105" w:rsidRDefault="001F6290" w:rsidP="00CA7B65">
            <w:pPr>
              <w:pStyle w:val="LMTableHead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22"/>
                <w:szCs w:val="22"/>
              </w:rPr>
            </w:pPr>
            <w:r w:rsidRPr="006E4105">
              <w:rPr>
                <w:rFonts w:asciiTheme="minorHAnsi" w:hAnsiTheme="minorHAnsi" w:cstheme="minorHAnsi"/>
                <w:b/>
                <w:color w:val="FFFFFF" w:themeColor="background1"/>
                <w:sz w:val="22"/>
                <w:szCs w:val="22"/>
              </w:rPr>
              <w:t>Company Name</w:t>
            </w:r>
          </w:p>
        </w:tc>
        <w:tc>
          <w:tcPr>
            <w:tcW w:w="2235" w:type="dxa"/>
            <w:vAlign w:val="center"/>
          </w:tcPr>
          <w:p w14:paraId="17FFFD54" w14:textId="77777777" w:rsidR="001F6290" w:rsidRPr="006E4105" w:rsidRDefault="001F6290" w:rsidP="00CA7B65">
            <w:pPr>
              <w:pStyle w:val="LMTableHead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22"/>
                <w:szCs w:val="22"/>
              </w:rPr>
            </w:pPr>
            <w:r w:rsidRPr="006E4105">
              <w:rPr>
                <w:rFonts w:asciiTheme="minorHAnsi" w:hAnsiTheme="minorHAnsi" w:cstheme="minorHAnsi"/>
                <w:b/>
                <w:color w:val="FFFFFF" w:themeColor="background1"/>
                <w:sz w:val="22"/>
                <w:szCs w:val="22"/>
              </w:rPr>
              <w:t>Phone Number</w:t>
            </w:r>
          </w:p>
        </w:tc>
        <w:tc>
          <w:tcPr>
            <w:tcW w:w="2638" w:type="dxa"/>
            <w:vAlign w:val="center"/>
          </w:tcPr>
          <w:p w14:paraId="52A63816" w14:textId="77777777" w:rsidR="001F6290" w:rsidRPr="006E4105" w:rsidRDefault="001F6290" w:rsidP="00CA7B65">
            <w:pPr>
              <w:pStyle w:val="LMTableHead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22"/>
                <w:szCs w:val="22"/>
              </w:rPr>
            </w:pPr>
            <w:r w:rsidRPr="006E4105">
              <w:rPr>
                <w:rFonts w:asciiTheme="minorHAnsi" w:hAnsiTheme="minorHAnsi" w:cstheme="minorHAnsi"/>
                <w:b/>
                <w:color w:val="FFFFFF" w:themeColor="background1"/>
                <w:sz w:val="22"/>
                <w:szCs w:val="22"/>
              </w:rPr>
              <w:t>Point of Contact</w:t>
            </w:r>
          </w:p>
        </w:tc>
      </w:tr>
      <w:tr w:rsidR="001F6290" w:rsidRPr="006E4105" w14:paraId="5EF56D8D" w14:textId="77777777" w:rsidTr="001750A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85" w:type="dxa"/>
            <w:vAlign w:val="center"/>
          </w:tcPr>
          <w:p w14:paraId="3A2E3CDF" w14:textId="362A3392" w:rsidR="001F6290" w:rsidRPr="006E4105" w:rsidRDefault="001F6290" w:rsidP="001F6290">
            <w:pPr>
              <w:tabs>
                <w:tab w:val="center" w:pos="4680"/>
              </w:tabs>
              <w:suppressAutoHyphens/>
              <w:rPr>
                <w:rFonts w:asciiTheme="minorHAnsi" w:hAnsiTheme="minorHAnsi" w:cstheme="minorHAnsi"/>
                <w:b w:val="0"/>
                <w:spacing w:val="-2"/>
                <w:sz w:val="22"/>
                <w:szCs w:val="22"/>
              </w:rPr>
            </w:pPr>
            <w:r w:rsidRPr="006E4105">
              <w:rPr>
                <w:rFonts w:asciiTheme="minorHAnsi" w:hAnsiTheme="minorHAnsi" w:cstheme="minorHAnsi"/>
                <w:b w:val="0"/>
                <w:sz w:val="22"/>
                <w:szCs w:val="22"/>
              </w:rPr>
              <w:t>Electric</w:t>
            </w:r>
            <w:r w:rsidR="00B14269" w:rsidRPr="006E4105">
              <w:rPr>
                <w:rFonts w:asciiTheme="minorHAnsi" w:hAnsiTheme="minorHAnsi" w:cstheme="minorHAnsi"/>
                <w:b w:val="0"/>
                <w:sz w:val="22"/>
                <w:szCs w:val="22"/>
              </w:rPr>
              <w:t>ity</w:t>
            </w:r>
          </w:p>
        </w:tc>
        <w:tc>
          <w:tcPr>
            <w:tcW w:w="2327" w:type="dxa"/>
            <w:vAlign w:val="center"/>
          </w:tcPr>
          <w:p w14:paraId="1AE1F85A" w14:textId="33D77B7E" w:rsidR="001F6290" w:rsidRPr="006E4105" w:rsidRDefault="001750A4" w:rsidP="00CA7B65">
            <w:pPr>
              <w:tabs>
                <w:tab w:val="center" w:pos="4680"/>
              </w:tabs>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2"/>
                <w:sz w:val="22"/>
                <w:szCs w:val="22"/>
              </w:rPr>
            </w:pPr>
            <w:r w:rsidRPr="006E4105">
              <w:rPr>
                <w:rFonts w:asciiTheme="minorHAnsi" w:hAnsiTheme="minorHAnsi" w:cstheme="minorHAnsi"/>
                <w:bCs/>
                <w:color w:val="ED7D31" w:themeColor="accent2"/>
                <w:sz w:val="22"/>
                <w:szCs w:val="22"/>
              </w:rPr>
              <w:t>&lt;</w:t>
            </w:r>
            <w:r w:rsidR="00CA7B65" w:rsidRPr="006E4105">
              <w:rPr>
                <w:rFonts w:asciiTheme="minorHAnsi" w:hAnsiTheme="minorHAnsi" w:cstheme="minorHAnsi"/>
                <w:bCs/>
                <w:color w:val="ED7D31" w:themeColor="accent2"/>
                <w:sz w:val="22"/>
                <w:szCs w:val="22"/>
              </w:rPr>
              <w:t>ElectricCoName</w:t>
            </w:r>
            <w:r w:rsidRPr="006E4105">
              <w:rPr>
                <w:rFonts w:asciiTheme="minorHAnsi" w:hAnsiTheme="minorHAnsi" w:cstheme="minorHAnsi"/>
                <w:bCs/>
                <w:color w:val="ED7D31" w:themeColor="accent2"/>
                <w:sz w:val="22"/>
                <w:szCs w:val="22"/>
              </w:rPr>
              <w:t>&gt;</w:t>
            </w:r>
          </w:p>
        </w:tc>
        <w:tc>
          <w:tcPr>
            <w:tcW w:w="2235" w:type="dxa"/>
            <w:vAlign w:val="center"/>
          </w:tcPr>
          <w:p w14:paraId="6A015728" w14:textId="380AA681" w:rsidR="001F6290" w:rsidRPr="006E4105" w:rsidRDefault="00CA7B65" w:rsidP="00CA7B65">
            <w:pPr>
              <w:tabs>
                <w:tab w:val="center" w:pos="4680"/>
              </w:tabs>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2"/>
                <w:sz w:val="22"/>
                <w:szCs w:val="22"/>
              </w:rPr>
            </w:pPr>
            <w:r w:rsidRPr="006E4105">
              <w:rPr>
                <w:rFonts w:asciiTheme="minorHAnsi" w:hAnsiTheme="minorHAnsi" w:cstheme="minorHAnsi"/>
                <w:bCs/>
                <w:color w:val="ED7D31" w:themeColor="accent2"/>
                <w:sz w:val="22"/>
                <w:szCs w:val="22"/>
              </w:rPr>
              <w:t>&lt;ElectricCoPhone&gt;</w:t>
            </w:r>
          </w:p>
        </w:tc>
        <w:tc>
          <w:tcPr>
            <w:tcW w:w="2638" w:type="dxa"/>
            <w:vAlign w:val="center"/>
          </w:tcPr>
          <w:p w14:paraId="507977CA" w14:textId="581F3C31" w:rsidR="001F6290" w:rsidRPr="006E4105" w:rsidRDefault="00CA7B65" w:rsidP="00CA7B65">
            <w:pPr>
              <w:tabs>
                <w:tab w:val="center" w:pos="4680"/>
              </w:tabs>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2"/>
                <w:sz w:val="22"/>
                <w:szCs w:val="22"/>
              </w:rPr>
            </w:pPr>
            <w:r w:rsidRPr="006E4105">
              <w:rPr>
                <w:rFonts w:asciiTheme="minorHAnsi" w:hAnsiTheme="minorHAnsi" w:cstheme="minorHAnsi"/>
                <w:bCs/>
                <w:color w:val="ED7D31" w:themeColor="accent2"/>
                <w:sz w:val="22"/>
                <w:szCs w:val="22"/>
              </w:rPr>
              <w:t>&lt;ElectricCoContact&gt;</w:t>
            </w:r>
          </w:p>
        </w:tc>
      </w:tr>
      <w:tr w:rsidR="00CA7B65" w:rsidRPr="006E4105" w14:paraId="378FC5A3" w14:textId="77777777" w:rsidTr="001750A4">
        <w:trPr>
          <w:trHeight w:val="288"/>
          <w:jc w:val="center"/>
        </w:trPr>
        <w:tc>
          <w:tcPr>
            <w:cnfStyle w:val="001000000000" w:firstRow="0" w:lastRow="0" w:firstColumn="1" w:lastColumn="0" w:oddVBand="0" w:evenVBand="0" w:oddHBand="0" w:evenHBand="0" w:firstRowFirstColumn="0" w:firstRowLastColumn="0" w:lastRowFirstColumn="0" w:lastRowLastColumn="0"/>
            <w:tcW w:w="1885" w:type="dxa"/>
            <w:vAlign w:val="center"/>
          </w:tcPr>
          <w:p w14:paraId="0878AD04" w14:textId="77777777" w:rsidR="00CA7B65" w:rsidRPr="006E4105" w:rsidRDefault="00CA7B65" w:rsidP="00CA7B65">
            <w:pPr>
              <w:tabs>
                <w:tab w:val="center" w:pos="4680"/>
              </w:tabs>
              <w:suppressAutoHyphens/>
              <w:rPr>
                <w:rFonts w:asciiTheme="minorHAnsi" w:hAnsiTheme="minorHAnsi" w:cstheme="minorHAnsi"/>
                <w:b w:val="0"/>
                <w:spacing w:val="-2"/>
                <w:sz w:val="22"/>
                <w:szCs w:val="22"/>
              </w:rPr>
            </w:pPr>
            <w:r w:rsidRPr="006E4105">
              <w:rPr>
                <w:rFonts w:asciiTheme="minorHAnsi" w:hAnsiTheme="minorHAnsi" w:cstheme="minorHAnsi"/>
                <w:b w:val="0"/>
                <w:sz w:val="22"/>
                <w:szCs w:val="22"/>
              </w:rPr>
              <w:t>Water</w:t>
            </w:r>
          </w:p>
        </w:tc>
        <w:tc>
          <w:tcPr>
            <w:tcW w:w="2327" w:type="dxa"/>
            <w:vAlign w:val="center"/>
          </w:tcPr>
          <w:p w14:paraId="1892306C" w14:textId="07A80240" w:rsidR="00CA7B65" w:rsidRPr="006E4105" w:rsidRDefault="00CA7B65" w:rsidP="00CA7B65">
            <w:pPr>
              <w:tabs>
                <w:tab w:val="center" w:pos="4680"/>
              </w:tabs>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2"/>
                <w:sz w:val="22"/>
                <w:szCs w:val="22"/>
              </w:rPr>
            </w:pPr>
            <w:r w:rsidRPr="006E4105">
              <w:rPr>
                <w:rFonts w:asciiTheme="minorHAnsi" w:hAnsiTheme="minorHAnsi" w:cstheme="minorHAnsi"/>
                <w:bCs/>
                <w:color w:val="ED7D31" w:themeColor="accent2"/>
                <w:sz w:val="22"/>
                <w:szCs w:val="22"/>
              </w:rPr>
              <w:t>&lt;WaterCoName&gt;</w:t>
            </w:r>
          </w:p>
        </w:tc>
        <w:tc>
          <w:tcPr>
            <w:tcW w:w="2235" w:type="dxa"/>
            <w:vAlign w:val="center"/>
          </w:tcPr>
          <w:p w14:paraId="3B585B07" w14:textId="4914A299" w:rsidR="00CA7B65" w:rsidRPr="006E4105" w:rsidRDefault="00CA7B65" w:rsidP="00CA7B65">
            <w:pPr>
              <w:tabs>
                <w:tab w:val="center" w:pos="4680"/>
              </w:tabs>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2"/>
                <w:sz w:val="22"/>
                <w:szCs w:val="22"/>
              </w:rPr>
            </w:pPr>
            <w:r w:rsidRPr="006E4105">
              <w:rPr>
                <w:rFonts w:asciiTheme="minorHAnsi" w:hAnsiTheme="minorHAnsi" w:cstheme="minorHAnsi"/>
                <w:bCs/>
                <w:color w:val="ED7D31" w:themeColor="accent2"/>
                <w:sz w:val="22"/>
                <w:szCs w:val="22"/>
              </w:rPr>
              <w:t>&lt;WaterCoPhone&gt;</w:t>
            </w:r>
          </w:p>
        </w:tc>
        <w:tc>
          <w:tcPr>
            <w:tcW w:w="2638" w:type="dxa"/>
            <w:vAlign w:val="center"/>
          </w:tcPr>
          <w:p w14:paraId="47A8F36F" w14:textId="43988535" w:rsidR="00CA7B65" w:rsidRPr="006E4105" w:rsidRDefault="00CA7B65" w:rsidP="00CA7B65">
            <w:pPr>
              <w:tabs>
                <w:tab w:val="center" w:pos="4680"/>
              </w:tabs>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2"/>
                <w:sz w:val="22"/>
                <w:szCs w:val="22"/>
              </w:rPr>
            </w:pPr>
            <w:r w:rsidRPr="006E4105">
              <w:rPr>
                <w:rFonts w:asciiTheme="minorHAnsi" w:hAnsiTheme="minorHAnsi" w:cstheme="minorHAnsi"/>
                <w:bCs/>
                <w:color w:val="ED7D31" w:themeColor="accent2"/>
                <w:sz w:val="22"/>
                <w:szCs w:val="22"/>
              </w:rPr>
              <w:t>&lt;WaterCoContact&gt;</w:t>
            </w:r>
          </w:p>
        </w:tc>
      </w:tr>
      <w:tr w:rsidR="00CA7B65" w:rsidRPr="006E4105" w14:paraId="06811ACE" w14:textId="77777777" w:rsidTr="001750A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85" w:type="dxa"/>
            <w:vAlign w:val="center"/>
          </w:tcPr>
          <w:p w14:paraId="219DCFAA" w14:textId="77777777" w:rsidR="00CA7B65" w:rsidRPr="006E4105" w:rsidRDefault="00CA7B65" w:rsidP="00CA7B65">
            <w:pPr>
              <w:tabs>
                <w:tab w:val="center" w:pos="4680"/>
              </w:tabs>
              <w:suppressAutoHyphens/>
              <w:rPr>
                <w:rFonts w:asciiTheme="minorHAnsi" w:hAnsiTheme="minorHAnsi" w:cstheme="minorHAnsi"/>
                <w:b w:val="0"/>
                <w:spacing w:val="-2"/>
                <w:sz w:val="22"/>
                <w:szCs w:val="22"/>
              </w:rPr>
            </w:pPr>
            <w:r w:rsidRPr="006E4105">
              <w:rPr>
                <w:rFonts w:asciiTheme="minorHAnsi" w:hAnsiTheme="minorHAnsi" w:cstheme="minorHAnsi"/>
                <w:b w:val="0"/>
                <w:sz w:val="22"/>
                <w:szCs w:val="22"/>
              </w:rPr>
              <w:t>Gas</w:t>
            </w:r>
          </w:p>
        </w:tc>
        <w:tc>
          <w:tcPr>
            <w:tcW w:w="2327" w:type="dxa"/>
            <w:vAlign w:val="center"/>
          </w:tcPr>
          <w:p w14:paraId="3E34713E" w14:textId="43DB5846" w:rsidR="00CA7B65" w:rsidRPr="006E4105" w:rsidRDefault="00CA7B65" w:rsidP="00CA7B65">
            <w:pPr>
              <w:tabs>
                <w:tab w:val="center" w:pos="4680"/>
              </w:tabs>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2"/>
                <w:sz w:val="22"/>
                <w:szCs w:val="22"/>
              </w:rPr>
            </w:pPr>
            <w:r w:rsidRPr="006E4105">
              <w:rPr>
                <w:rFonts w:asciiTheme="minorHAnsi" w:hAnsiTheme="minorHAnsi" w:cstheme="minorHAnsi"/>
                <w:bCs/>
                <w:color w:val="ED7D31" w:themeColor="accent2"/>
                <w:sz w:val="22"/>
                <w:szCs w:val="22"/>
              </w:rPr>
              <w:t>&lt;GasCoName&gt;</w:t>
            </w:r>
          </w:p>
        </w:tc>
        <w:tc>
          <w:tcPr>
            <w:tcW w:w="2235" w:type="dxa"/>
            <w:vAlign w:val="center"/>
          </w:tcPr>
          <w:p w14:paraId="7CE9321C" w14:textId="4B57FCF5" w:rsidR="00CA7B65" w:rsidRPr="006E4105" w:rsidRDefault="00CA7B65" w:rsidP="00CA7B65">
            <w:pPr>
              <w:tabs>
                <w:tab w:val="center" w:pos="4680"/>
              </w:tabs>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2"/>
                <w:sz w:val="22"/>
                <w:szCs w:val="22"/>
              </w:rPr>
            </w:pPr>
            <w:r w:rsidRPr="006E4105">
              <w:rPr>
                <w:rFonts w:asciiTheme="minorHAnsi" w:hAnsiTheme="minorHAnsi" w:cstheme="minorHAnsi"/>
                <w:bCs/>
                <w:color w:val="ED7D31" w:themeColor="accent2"/>
                <w:sz w:val="22"/>
                <w:szCs w:val="22"/>
              </w:rPr>
              <w:t>&lt;GasCoPhone&gt;</w:t>
            </w:r>
          </w:p>
        </w:tc>
        <w:tc>
          <w:tcPr>
            <w:tcW w:w="2638" w:type="dxa"/>
            <w:vAlign w:val="center"/>
          </w:tcPr>
          <w:p w14:paraId="19344D2B" w14:textId="7B1C4034" w:rsidR="00CA7B65" w:rsidRPr="006E4105" w:rsidRDefault="00CA7B65" w:rsidP="00CA7B65">
            <w:pPr>
              <w:tabs>
                <w:tab w:val="center" w:pos="4680"/>
              </w:tabs>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2"/>
                <w:sz w:val="22"/>
                <w:szCs w:val="22"/>
              </w:rPr>
            </w:pPr>
            <w:r w:rsidRPr="006E4105">
              <w:rPr>
                <w:rFonts w:asciiTheme="minorHAnsi" w:hAnsiTheme="minorHAnsi" w:cstheme="minorHAnsi"/>
                <w:bCs/>
                <w:color w:val="ED7D31" w:themeColor="accent2"/>
                <w:sz w:val="22"/>
                <w:szCs w:val="22"/>
              </w:rPr>
              <w:t>&lt;GasCoContact&gt;</w:t>
            </w:r>
          </w:p>
        </w:tc>
      </w:tr>
      <w:tr w:rsidR="00CA7B65" w:rsidRPr="006E4105" w14:paraId="1169AE45" w14:textId="77777777" w:rsidTr="001750A4">
        <w:trPr>
          <w:trHeight w:val="22"/>
          <w:jc w:val="center"/>
        </w:trPr>
        <w:tc>
          <w:tcPr>
            <w:cnfStyle w:val="001000000000" w:firstRow="0" w:lastRow="0" w:firstColumn="1" w:lastColumn="0" w:oddVBand="0" w:evenVBand="0" w:oddHBand="0" w:evenHBand="0" w:firstRowFirstColumn="0" w:firstRowLastColumn="0" w:lastRowFirstColumn="0" w:lastRowLastColumn="0"/>
            <w:tcW w:w="1885" w:type="dxa"/>
            <w:vAlign w:val="center"/>
          </w:tcPr>
          <w:p w14:paraId="21EDFC72" w14:textId="77777777" w:rsidR="00CA7B65" w:rsidRPr="006E4105" w:rsidRDefault="00CA7B65" w:rsidP="00CA7B65">
            <w:pPr>
              <w:tabs>
                <w:tab w:val="center" w:pos="4680"/>
              </w:tabs>
              <w:suppressAutoHyphens/>
              <w:rPr>
                <w:rFonts w:asciiTheme="minorHAnsi" w:hAnsiTheme="minorHAnsi" w:cstheme="minorHAnsi"/>
                <w:b w:val="0"/>
                <w:spacing w:val="-2"/>
                <w:sz w:val="22"/>
                <w:szCs w:val="22"/>
              </w:rPr>
            </w:pPr>
            <w:r w:rsidRPr="006E4105">
              <w:rPr>
                <w:rFonts w:asciiTheme="minorHAnsi" w:hAnsiTheme="minorHAnsi" w:cstheme="minorHAnsi"/>
                <w:b w:val="0"/>
                <w:sz w:val="22"/>
                <w:szCs w:val="22"/>
              </w:rPr>
              <w:t>Telephone</w:t>
            </w:r>
          </w:p>
        </w:tc>
        <w:tc>
          <w:tcPr>
            <w:tcW w:w="2327" w:type="dxa"/>
            <w:vAlign w:val="center"/>
          </w:tcPr>
          <w:p w14:paraId="41FA7050" w14:textId="6265F43F" w:rsidR="00CA7B65" w:rsidRPr="006E4105" w:rsidRDefault="00CA7B65" w:rsidP="00CA7B65">
            <w:pPr>
              <w:tabs>
                <w:tab w:val="center" w:pos="4680"/>
              </w:tabs>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2"/>
                <w:sz w:val="22"/>
                <w:szCs w:val="22"/>
              </w:rPr>
            </w:pPr>
            <w:r w:rsidRPr="006E4105">
              <w:rPr>
                <w:rFonts w:asciiTheme="minorHAnsi" w:hAnsiTheme="minorHAnsi" w:cstheme="minorHAnsi"/>
                <w:bCs/>
                <w:color w:val="ED7D31" w:themeColor="accent2"/>
                <w:sz w:val="22"/>
                <w:szCs w:val="22"/>
              </w:rPr>
              <w:t>&lt;TelephoneCoName&gt;</w:t>
            </w:r>
          </w:p>
        </w:tc>
        <w:tc>
          <w:tcPr>
            <w:tcW w:w="2235" w:type="dxa"/>
            <w:vAlign w:val="center"/>
          </w:tcPr>
          <w:p w14:paraId="3FB3912B" w14:textId="5490A5B0" w:rsidR="00CA7B65" w:rsidRPr="006E4105" w:rsidRDefault="00CA7B65" w:rsidP="00CA7B65">
            <w:pPr>
              <w:tabs>
                <w:tab w:val="center" w:pos="4680"/>
              </w:tabs>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2"/>
                <w:sz w:val="22"/>
                <w:szCs w:val="22"/>
              </w:rPr>
            </w:pPr>
            <w:r w:rsidRPr="006E4105">
              <w:rPr>
                <w:rFonts w:asciiTheme="minorHAnsi" w:hAnsiTheme="minorHAnsi" w:cstheme="minorHAnsi"/>
                <w:bCs/>
                <w:color w:val="ED7D31" w:themeColor="accent2"/>
                <w:sz w:val="22"/>
                <w:szCs w:val="22"/>
              </w:rPr>
              <w:t>&lt;TelephoneCoPhone&gt;</w:t>
            </w:r>
          </w:p>
        </w:tc>
        <w:tc>
          <w:tcPr>
            <w:tcW w:w="2638" w:type="dxa"/>
            <w:vAlign w:val="center"/>
          </w:tcPr>
          <w:p w14:paraId="66D4EBDF" w14:textId="194DB769" w:rsidR="00CA7B65" w:rsidRPr="006E4105" w:rsidRDefault="00CA7B65" w:rsidP="00CA7B65">
            <w:pPr>
              <w:tabs>
                <w:tab w:val="center" w:pos="4680"/>
              </w:tabs>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2"/>
                <w:sz w:val="22"/>
                <w:szCs w:val="22"/>
              </w:rPr>
            </w:pPr>
            <w:r w:rsidRPr="006E4105">
              <w:rPr>
                <w:rFonts w:asciiTheme="minorHAnsi" w:hAnsiTheme="minorHAnsi" w:cstheme="minorHAnsi"/>
                <w:bCs/>
                <w:color w:val="ED7D31" w:themeColor="accent2"/>
                <w:sz w:val="22"/>
                <w:szCs w:val="22"/>
              </w:rPr>
              <w:t>&lt;TelephoneCoContact&gt;</w:t>
            </w:r>
          </w:p>
        </w:tc>
      </w:tr>
    </w:tbl>
    <w:p w14:paraId="2C30A78C" w14:textId="2A0DA277" w:rsidR="001F6290" w:rsidRPr="006E4105" w:rsidRDefault="001F6290">
      <w:pPr>
        <w:overflowPunct/>
        <w:autoSpaceDE/>
        <w:autoSpaceDN/>
        <w:adjustRightInd/>
        <w:textAlignment w:val="auto"/>
        <w:rPr>
          <w:rFonts w:asciiTheme="minorHAnsi" w:hAnsiTheme="minorHAnsi" w:cstheme="minorHAnsi"/>
          <w:b/>
          <w:spacing w:val="-2"/>
          <w:sz w:val="22"/>
          <w:szCs w:val="22"/>
        </w:rPr>
      </w:pPr>
    </w:p>
    <w:p w14:paraId="15307DBD" w14:textId="77777777" w:rsidR="001F6290" w:rsidRPr="006E4105" w:rsidRDefault="001F6290" w:rsidP="001F6290">
      <w:pPr>
        <w:overflowPunct/>
        <w:autoSpaceDE/>
        <w:autoSpaceDN/>
        <w:adjustRightInd/>
        <w:jc w:val="center"/>
        <w:textAlignment w:val="auto"/>
        <w:rPr>
          <w:rFonts w:asciiTheme="minorHAnsi" w:hAnsiTheme="minorHAnsi" w:cstheme="minorHAnsi"/>
          <w:b/>
          <w:sz w:val="22"/>
          <w:szCs w:val="22"/>
        </w:rPr>
      </w:pPr>
    </w:p>
    <w:p w14:paraId="681E835F" w14:textId="05EF94EE" w:rsidR="001F6290" w:rsidRPr="00D60254" w:rsidRDefault="001F6290" w:rsidP="001F6290">
      <w:pPr>
        <w:overflowPunct/>
        <w:autoSpaceDE/>
        <w:autoSpaceDN/>
        <w:adjustRightInd/>
        <w:jc w:val="center"/>
        <w:textAlignment w:val="auto"/>
        <w:rPr>
          <w:rFonts w:asciiTheme="minorHAnsi" w:hAnsiTheme="minorHAnsi" w:cstheme="minorHAnsi"/>
          <w:b/>
          <w:sz w:val="24"/>
          <w:szCs w:val="22"/>
        </w:rPr>
      </w:pPr>
      <w:r w:rsidRPr="00D60254">
        <w:rPr>
          <w:rFonts w:asciiTheme="minorHAnsi" w:hAnsiTheme="minorHAnsi" w:cstheme="minorHAnsi"/>
          <w:b/>
          <w:sz w:val="24"/>
          <w:szCs w:val="22"/>
        </w:rPr>
        <w:t>Local Services</w:t>
      </w:r>
    </w:p>
    <w:p w14:paraId="4B784E1A" w14:textId="7EA8B457" w:rsidR="00D87097" w:rsidRPr="006E4105" w:rsidRDefault="00D87097">
      <w:pPr>
        <w:overflowPunct/>
        <w:autoSpaceDE/>
        <w:autoSpaceDN/>
        <w:adjustRightInd/>
        <w:textAlignment w:val="auto"/>
        <w:rPr>
          <w:rFonts w:asciiTheme="minorHAnsi" w:hAnsiTheme="minorHAnsi" w:cstheme="minorHAnsi"/>
          <w:b/>
          <w:spacing w:val="-2"/>
          <w:sz w:val="22"/>
          <w:szCs w:val="22"/>
        </w:rPr>
      </w:pPr>
    </w:p>
    <w:tbl>
      <w:tblPr>
        <w:tblStyle w:val="ListTable4-Accent5"/>
        <w:tblW w:w="2959" w:type="pct"/>
        <w:jc w:val="center"/>
        <w:tblCellMar>
          <w:top w:w="115" w:type="dxa"/>
          <w:left w:w="115" w:type="dxa"/>
          <w:bottom w:w="115" w:type="dxa"/>
          <w:right w:w="115" w:type="dxa"/>
        </w:tblCellMar>
        <w:tblLook w:val="04A0" w:firstRow="1" w:lastRow="0" w:firstColumn="1" w:lastColumn="0" w:noHBand="0" w:noVBand="1"/>
      </w:tblPr>
      <w:tblGrid>
        <w:gridCol w:w="3326"/>
        <w:gridCol w:w="3060"/>
      </w:tblGrid>
      <w:tr w:rsidR="001F6290" w:rsidRPr="006E4105" w14:paraId="2E436662" w14:textId="77777777" w:rsidTr="002A0A6D">
        <w:trPr>
          <w:cnfStyle w:val="100000000000" w:firstRow="1" w:lastRow="0" w:firstColumn="0" w:lastColumn="0" w:oddVBand="0" w:evenVBand="0" w:oddHBand="0" w:evenHBand="0" w:firstRowFirstColumn="0" w:firstRowLastColumn="0" w:lastRowFirstColumn="0" w:lastRowLastColumn="0"/>
          <w:trHeight w:hRule="exact" w:val="469"/>
          <w:jc w:val="center"/>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2AD14C2B" w14:textId="2DEAB1CA" w:rsidR="001F6290" w:rsidRPr="006E4105" w:rsidRDefault="00FF1583" w:rsidP="001F6290">
            <w:pPr>
              <w:pStyle w:val="LMTableHeading"/>
              <w:rPr>
                <w:rFonts w:asciiTheme="minorHAnsi" w:hAnsiTheme="minorHAnsi" w:cstheme="minorHAnsi"/>
                <w:b/>
                <w:color w:val="FFFFFF" w:themeColor="background1"/>
                <w:sz w:val="22"/>
                <w:szCs w:val="22"/>
              </w:rPr>
            </w:pPr>
            <w:r w:rsidRPr="006E4105">
              <w:rPr>
                <w:rFonts w:asciiTheme="minorHAnsi" w:hAnsiTheme="minorHAnsi" w:cstheme="minorHAnsi"/>
                <w:b/>
                <w:color w:val="FFFFFF" w:themeColor="background1"/>
                <w:sz w:val="22"/>
                <w:szCs w:val="22"/>
              </w:rPr>
              <w:t>Service</w:t>
            </w:r>
          </w:p>
        </w:tc>
        <w:tc>
          <w:tcPr>
            <w:tcW w:w="3060" w:type="dxa"/>
            <w:vAlign w:val="center"/>
          </w:tcPr>
          <w:p w14:paraId="2601080D" w14:textId="7F765058" w:rsidR="001F6290" w:rsidRPr="006E4105" w:rsidRDefault="001F6290" w:rsidP="002A0A6D">
            <w:pPr>
              <w:pStyle w:val="LMTableHeading"/>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22"/>
                <w:szCs w:val="22"/>
              </w:rPr>
            </w:pPr>
            <w:r w:rsidRPr="006E4105">
              <w:rPr>
                <w:rFonts w:asciiTheme="minorHAnsi" w:hAnsiTheme="minorHAnsi" w:cstheme="minorHAnsi"/>
                <w:b/>
                <w:color w:val="FFFFFF" w:themeColor="background1"/>
                <w:sz w:val="22"/>
                <w:szCs w:val="22"/>
              </w:rPr>
              <w:t>Phone Number/Address</w:t>
            </w:r>
          </w:p>
        </w:tc>
      </w:tr>
      <w:tr w:rsidR="001F6290" w:rsidRPr="006E4105" w14:paraId="45FD222D" w14:textId="77777777" w:rsidTr="002A0A6D">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6ABB76FF" w14:textId="4A89BFE6" w:rsidR="001F6290" w:rsidRPr="006E4105" w:rsidRDefault="001F6290" w:rsidP="001F6290">
            <w:pPr>
              <w:tabs>
                <w:tab w:val="center" w:pos="4680"/>
              </w:tabs>
              <w:suppressAutoHyphens/>
              <w:rPr>
                <w:rFonts w:asciiTheme="minorHAnsi" w:hAnsiTheme="minorHAnsi" w:cstheme="minorHAnsi"/>
                <w:b w:val="0"/>
                <w:sz w:val="22"/>
                <w:szCs w:val="22"/>
              </w:rPr>
            </w:pPr>
            <w:r w:rsidRPr="006E4105">
              <w:rPr>
                <w:rFonts w:asciiTheme="minorHAnsi" w:hAnsiTheme="minorHAnsi" w:cstheme="minorHAnsi"/>
                <w:b w:val="0"/>
                <w:sz w:val="22"/>
                <w:szCs w:val="22"/>
              </w:rPr>
              <w:t>Home Office</w:t>
            </w:r>
          </w:p>
        </w:tc>
        <w:tc>
          <w:tcPr>
            <w:tcW w:w="3060" w:type="dxa"/>
            <w:vAlign w:val="center"/>
          </w:tcPr>
          <w:p w14:paraId="4F22C6F0" w14:textId="29F58542" w:rsidR="001F6290" w:rsidRPr="006E4105" w:rsidRDefault="001F6290" w:rsidP="002A0A6D">
            <w:pPr>
              <w:tabs>
                <w:tab w:val="center" w:pos="4680"/>
              </w:tabs>
              <w:suppressAutoHyphen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6E4105">
              <w:rPr>
                <w:rFonts w:asciiTheme="minorHAnsi" w:hAnsiTheme="minorHAnsi" w:cstheme="minorHAnsi"/>
                <w:bCs/>
                <w:color w:val="ED7D31" w:themeColor="accent2"/>
                <w:sz w:val="22"/>
                <w:szCs w:val="22"/>
              </w:rPr>
              <w:t>&lt;HomeOfficePhone&gt;</w:t>
            </w:r>
          </w:p>
        </w:tc>
      </w:tr>
      <w:tr w:rsidR="001F6290" w:rsidRPr="006E4105" w14:paraId="46788500" w14:textId="77777777" w:rsidTr="002A0A6D">
        <w:trPr>
          <w:trHeight w:val="288"/>
          <w:jc w:val="center"/>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1B14FA22" w14:textId="7D8B1FA5" w:rsidR="001F6290" w:rsidRPr="006E4105" w:rsidRDefault="001F6290" w:rsidP="001F6290">
            <w:pPr>
              <w:tabs>
                <w:tab w:val="center" w:pos="4680"/>
              </w:tabs>
              <w:suppressAutoHyphens/>
              <w:rPr>
                <w:rFonts w:asciiTheme="minorHAnsi" w:hAnsiTheme="minorHAnsi" w:cstheme="minorHAnsi"/>
                <w:b w:val="0"/>
                <w:sz w:val="22"/>
                <w:szCs w:val="22"/>
              </w:rPr>
            </w:pPr>
            <w:r w:rsidRPr="006E4105">
              <w:rPr>
                <w:rFonts w:asciiTheme="minorHAnsi" w:hAnsiTheme="minorHAnsi" w:cstheme="minorHAnsi"/>
                <w:b w:val="0"/>
                <w:sz w:val="22"/>
                <w:szCs w:val="22"/>
              </w:rPr>
              <w:t>Police Department</w:t>
            </w:r>
          </w:p>
        </w:tc>
        <w:tc>
          <w:tcPr>
            <w:tcW w:w="3060" w:type="dxa"/>
            <w:vAlign w:val="center"/>
          </w:tcPr>
          <w:p w14:paraId="5B0BFCF8" w14:textId="3C785A5A" w:rsidR="001F6290" w:rsidRPr="006E4105" w:rsidRDefault="001F6290" w:rsidP="002A0A6D">
            <w:pPr>
              <w:tabs>
                <w:tab w:val="center" w:pos="4680"/>
              </w:tabs>
              <w:suppressAutoHyphens/>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ED7D31" w:themeColor="accent2"/>
                <w:sz w:val="22"/>
                <w:szCs w:val="22"/>
              </w:rPr>
            </w:pPr>
            <w:r w:rsidRPr="006E4105">
              <w:rPr>
                <w:rFonts w:asciiTheme="minorHAnsi" w:hAnsiTheme="minorHAnsi" w:cstheme="minorHAnsi"/>
                <w:bCs/>
                <w:color w:val="ED7D31" w:themeColor="accent2"/>
                <w:sz w:val="22"/>
                <w:szCs w:val="22"/>
              </w:rPr>
              <w:t>&lt;PolicePhone&gt;</w:t>
            </w:r>
          </w:p>
        </w:tc>
      </w:tr>
      <w:tr w:rsidR="001F6290" w:rsidRPr="006E4105" w14:paraId="72D897DF" w14:textId="77777777" w:rsidTr="002A0A6D">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18931F9A" w14:textId="20BEF685" w:rsidR="001F6290" w:rsidRPr="006E4105" w:rsidRDefault="001F6290" w:rsidP="001F6290">
            <w:pPr>
              <w:tabs>
                <w:tab w:val="center" w:pos="4680"/>
              </w:tabs>
              <w:suppressAutoHyphens/>
              <w:rPr>
                <w:rFonts w:asciiTheme="minorHAnsi" w:hAnsiTheme="minorHAnsi" w:cstheme="minorHAnsi"/>
                <w:b w:val="0"/>
                <w:sz w:val="22"/>
                <w:szCs w:val="22"/>
              </w:rPr>
            </w:pPr>
            <w:r w:rsidRPr="006E4105">
              <w:rPr>
                <w:rFonts w:asciiTheme="minorHAnsi" w:hAnsiTheme="minorHAnsi" w:cstheme="minorHAnsi"/>
                <w:b w:val="0"/>
                <w:sz w:val="22"/>
                <w:szCs w:val="22"/>
              </w:rPr>
              <w:t>Fire Department</w:t>
            </w:r>
          </w:p>
        </w:tc>
        <w:tc>
          <w:tcPr>
            <w:tcW w:w="3060" w:type="dxa"/>
            <w:vAlign w:val="center"/>
          </w:tcPr>
          <w:p w14:paraId="5428DF15" w14:textId="7E9EB7D5" w:rsidR="001F6290" w:rsidRPr="006E4105" w:rsidRDefault="002A0A6D" w:rsidP="002A0A6D">
            <w:pPr>
              <w:tabs>
                <w:tab w:val="center" w:pos="4680"/>
              </w:tabs>
              <w:suppressAutoHyphen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ED7D31" w:themeColor="accent2"/>
                <w:sz w:val="22"/>
                <w:szCs w:val="22"/>
              </w:rPr>
            </w:pPr>
            <w:r w:rsidRPr="006E4105">
              <w:rPr>
                <w:rFonts w:asciiTheme="minorHAnsi" w:hAnsiTheme="minorHAnsi" w:cstheme="minorHAnsi"/>
                <w:bCs/>
                <w:color w:val="ED7D31" w:themeColor="accent2"/>
                <w:sz w:val="22"/>
                <w:szCs w:val="22"/>
              </w:rPr>
              <w:t>&lt;FirePhone&gt;</w:t>
            </w:r>
          </w:p>
        </w:tc>
      </w:tr>
      <w:tr w:rsidR="001F6290" w:rsidRPr="006E4105" w14:paraId="662A5F44" w14:textId="77777777" w:rsidTr="002A0A6D">
        <w:trPr>
          <w:trHeight w:val="288"/>
          <w:jc w:val="center"/>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38F1C8A2" w14:textId="77777777" w:rsidR="001F6290" w:rsidRPr="006E4105" w:rsidRDefault="001F6290" w:rsidP="001F6290">
            <w:pPr>
              <w:tabs>
                <w:tab w:val="center" w:pos="4680"/>
              </w:tabs>
              <w:suppressAutoHyphens/>
              <w:rPr>
                <w:rFonts w:asciiTheme="minorHAnsi" w:hAnsiTheme="minorHAnsi" w:cstheme="minorHAnsi"/>
                <w:b w:val="0"/>
                <w:sz w:val="22"/>
                <w:szCs w:val="22"/>
              </w:rPr>
            </w:pPr>
            <w:r w:rsidRPr="006E4105">
              <w:rPr>
                <w:rFonts w:asciiTheme="minorHAnsi" w:hAnsiTheme="minorHAnsi" w:cstheme="minorHAnsi"/>
                <w:b w:val="0"/>
                <w:sz w:val="22"/>
                <w:szCs w:val="22"/>
              </w:rPr>
              <w:t>Paramedics</w:t>
            </w:r>
          </w:p>
        </w:tc>
        <w:tc>
          <w:tcPr>
            <w:tcW w:w="3060" w:type="dxa"/>
            <w:vAlign w:val="center"/>
          </w:tcPr>
          <w:p w14:paraId="2EAAB68F" w14:textId="27C0B058" w:rsidR="001F6290" w:rsidRPr="006E4105" w:rsidRDefault="002A0A6D" w:rsidP="002A0A6D">
            <w:pPr>
              <w:tabs>
                <w:tab w:val="center" w:pos="4680"/>
              </w:tabs>
              <w:suppressAutoHyphens/>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ED7D31" w:themeColor="accent2"/>
                <w:sz w:val="22"/>
                <w:szCs w:val="22"/>
              </w:rPr>
            </w:pPr>
            <w:r w:rsidRPr="006E4105">
              <w:rPr>
                <w:rFonts w:asciiTheme="minorHAnsi" w:hAnsiTheme="minorHAnsi" w:cstheme="minorHAnsi"/>
                <w:bCs/>
                <w:color w:val="ED7D31" w:themeColor="accent2"/>
                <w:sz w:val="22"/>
                <w:szCs w:val="22"/>
              </w:rPr>
              <w:t>&lt;ParamedicsPhone&gt;</w:t>
            </w:r>
          </w:p>
        </w:tc>
      </w:tr>
      <w:tr w:rsidR="001F6290" w:rsidRPr="006E4105" w14:paraId="03D43415" w14:textId="77777777" w:rsidTr="002A0A6D">
        <w:trPr>
          <w:cnfStyle w:val="000000100000" w:firstRow="0" w:lastRow="0" w:firstColumn="0" w:lastColumn="0" w:oddVBand="0" w:evenVBand="0" w:oddHBand="1" w:evenHBand="0" w:firstRowFirstColumn="0" w:firstRowLastColumn="0" w:lastRowFirstColumn="0" w:lastRowLastColumn="0"/>
          <w:trHeight w:val="877"/>
          <w:jc w:val="center"/>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7FA6211D" w14:textId="4BE79758" w:rsidR="002A0A6D" w:rsidRPr="006E4105" w:rsidRDefault="001F6290" w:rsidP="001F6290">
            <w:pPr>
              <w:tabs>
                <w:tab w:val="center" w:pos="4680"/>
              </w:tabs>
              <w:suppressAutoHyphens/>
              <w:rPr>
                <w:rFonts w:asciiTheme="minorHAnsi" w:hAnsiTheme="minorHAnsi" w:cstheme="minorHAnsi"/>
                <w:b w:val="0"/>
                <w:sz w:val="22"/>
                <w:szCs w:val="22"/>
              </w:rPr>
            </w:pPr>
            <w:r w:rsidRPr="006E4105">
              <w:rPr>
                <w:rFonts w:asciiTheme="minorHAnsi" w:hAnsiTheme="minorHAnsi" w:cstheme="minorHAnsi"/>
                <w:b w:val="0"/>
                <w:sz w:val="22"/>
                <w:szCs w:val="22"/>
              </w:rPr>
              <w:t>Nearest Hospital</w:t>
            </w:r>
          </w:p>
        </w:tc>
        <w:tc>
          <w:tcPr>
            <w:tcW w:w="3060" w:type="dxa"/>
            <w:vAlign w:val="center"/>
          </w:tcPr>
          <w:p w14:paraId="23515FC8" w14:textId="65F1F9E4" w:rsidR="001F6290" w:rsidRPr="006E4105" w:rsidRDefault="002A0A6D" w:rsidP="002A0A6D">
            <w:pPr>
              <w:tabs>
                <w:tab w:val="center" w:pos="4680"/>
              </w:tabs>
              <w:suppressAutoHyphen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ED7D31" w:themeColor="accent2"/>
                <w:sz w:val="22"/>
                <w:szCs w:val="22"/>
              </w:rPr>
            </w:pPr>
            <w:r w:rsidRPr="006E4105">
              <w:rPr>
                <w:rFonts w:asciiTheme="minorHAnsi" w:hAnsiTheme="minorHAnsi" w:cstheme="minorHAnsi"/>
                <w:bCs/>
                <w:color w:val="ED7D31" w:themeColor="accent2"/>
                <w:sz w:val="22"/>
                <w:szCs w:val="22"/>
              </w:rPr>
              <w:t>&lt;HospitalAddress&gt;</w:t>
            </w:r>
          </w:p>
        </w:tc>
      </w:tr>
      <w:tr w:rsidR="001F6290" w:rsidRPr="006E4105" w14:paraId="78D764B8" w14:textId="77777777" w:rsidTr="002A0A6D">
        <w:trPr>
          <w:trHeight w:val="288"/>
          <w:jc w:val="center"/>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7EDEB47C" w14:textId="5C66BCFA" w:rsidR="001F6290" w:rsidRPr="006E4105" w:rsidRDefault="001F6290" w:rsidP="001F6290">
            <w:pPr>
              <w:tabs>
                <w:tab w:val="center" w:pos="4680"/>
              </w:tabs>
              <w:suppressAutoHyphens/>
              <w:rPr>
                <w:rFonts w:asciiTheme="minorHAnsi" w:hAnsiTheme="minorHAnsi" w:cstheme="minorHAnsi"/>
                <w:b w:val="0"/>
                <w:sz w:val="22"/>
                <w:szCs w:val="22"/>
              </w:rPr>
            </w:pPr>
          </w:p>
        </w:tc>
        <w:tc>
          <w:tcPr>
            <w:tcW w:w="3060" w:type="dxa"/>
            <w:vAlign w:val="center"/>
          </w:tcPr>
          <w:p w14:paraId="40BEF55A" w14:textId="3E089748" w:rsidR="001F6290" w:rsidRPr="006E4105" w:rsidRDefault="002A0A6D" w:rsidP="002A0A6D">
            <w:pPr>
              <w:tabs>
                <w:tab w:val="center" w:pos="4680"/>
              </w:tabs>
              <w:suppressAutoHyphens/>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ED7D31" w:themeColor="accent2"/>
                <w:sz w:val="22"/>
                <w:szCs w:val="22"/>
              </w:rPr>
            </w:pPr>
            <w:r w:rsidRPr="006E4105">
              <w:rPr>
                <w:rFonts w:asciiTheme="minorHAnsi" w:hAnsiTheme="minorHAnsi" w:cstheme="minorHAnsi"/>
                <w:bCs/>
                <w:color w:val="ED7D31" w:themeColor="accent2"/>
                <w:sz w:val="22"/>
                <w:szCs w:val="22"/>
              </w:rPr>
              <w:t>&lt;HospitalPhone&gt;</w:t>
            </w:r>
          </w:p>
        </w:tc>
      </w:tr>
      <w:tr w:rsidR="001F6290" w:rsidRPr="006E4105" w14:paraId="0AE07857" w14:textId="77777777" w:rsidTr="002A0A6D">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6CDA207D" w14:textId="2C248CA7" w:rsidR="001F6290" w:rsidRPr="006E4105" w:rsidRDefault="001F6290" w:rsidP="001F6290">
            <w:pPr>
              <w:tabs>
                <w:tab w:val="center" w:pos="4680"/>
              </w:tabs>
              <w:suppressAutoHyphens/>
              <w:rPr>
                <w:rFonts w:asciiTheme="minorHAnsi" w:hAnsiTheme="minorHAnsi" w:cstheme="minorHAnsi"/>
                <w:b w:val="0"/>
                <w:sz w:val="22"/>
                <w:szCs w:val="22"/>
              </w:rPr>
            </w:pPr>
            <w:r w:rsidRPr="006E4105">
              <w:rPr>
                <w:rFonts w:asciiTheme="minorHAnsi" w:hAnsiTheme="minorHAnsi" w:cstheme="minorHAnsi"/>
                <w:b w:val="0"/>
                <w:sz w:val="22"/>
                <w:szCs w:val="22"/>
              </w:rPr>
              <w:t>Security</w:t>
            </w:r>
          </w:p>
        </w:tc>
        <w:tc>
          <w:tcPr>
            <w:tcW w:w="3060" w:type="dxa"/>
            <w:vAlign w:val="center"/>
          </w:tcPr>
          <w:p w14:paraId="071D5207" w14:textId="3A0BD820" w:rsidR="001F6290" w:rsidRPr="006E4105" w:rsidRDefault="002A0A6D" w:rsidP="002A0A6D">
            <w:pPr>
              <w:tabs>
                <w:tab w:val="center" w:pos="4680"/>
              </w:tabs>
              <w:suppressAutoHyphen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ED7D31" w:themeColor="accent2"/>
                <w:sz w:val="22"/>
                <w:szCs w:val="22"/>
              </w:rPr>
            </w:pPr>
            <w:r w:rsidRPr="006E4105">
              <w:rPr>
                <w:rFonts w:asciiTheme="minorHAnsi" w:hAnsiTheme="minorHAnsi" w:cstheme="minorHAnsi"/>
                <w:bCs/>
                <w:color w:val="ED7D31" w:themeColor="accent2"/>
                <w:sz w:val="22"/>
                <w:szCs w:val="22"/>
              </w:rPr>
              <w:t>&lt;SecurityPhone&gt;</w:t>
            </w:r>
          </w:p>
        </w:tc>
      </w:tr>
      <w:tr w:rsidR="001F6290" w:rsidRPr="006E4105" w14:paraId="5263823C" w14:textId="77777777" w:rsidTr="002A0A6D">
        <w:trPr>
          <w:trHeight w:val="288"/>
          <w:jc w:val="center"/>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7A474E14" w14:textId="2138B5B8" w:rsidR="001F6290" w:rsidRPr="006E4105" w:rsidRDefault="001F6290" w:rsidP="001F6290">
            <w:pPr>
              <w:tabs>
                <w:tab w:val="center" w:pos="4680"/>
              </w:tabs>
              <w:suppressAutoHyphens/>
              <w:rPr>
                <w:rFonts w:asciiTheme="minorHAnsi" w:hAnsiTheme="minorHAnsi" w:cstheme="minorHAnsi"/>
                <w:b w:val="0"/>
                <w:sz w:val="22"/>
                <w:szCs w:val="22"/>
              </w:rPr>
            </w:pPr>
            <w:r w:rsidRPr="006E4105">
              <w:rPr>
                <w:rFonts w:asciiTheme="minorHAnsi" w:hAnsiTheme="minorHAnsi" w:cstheme="minorHAnsi"/>
                <w:b w:val="0"/>
                <w:sz w:val="22"/>
                <w:szCs w:val="22"/>
              </w:rPr>
              <w:t>Property Management</w:t>
            </w:r>
          </w:p>
        </w:tc>
        <w:tc>
          <w:tcPr>
            <w:tcW w:w="3060" w:type="dxa"/>
            <w:vAlign w:val="center"/>
          </w:tcPr>
          <w:p w14:paraId="278BB7A7" w14:textId="3092DE3B" w:rsidR="001F6290" w:rsidRPr="006E4105" w:rsidRDefault="002A0A6D" w:rsidP="002A0A6D">
            <w:pPr>
              <w:tabs>
                <w:tab w:val="center" w:pos="4680"/>
              </w:tabs>
              <w:suppressAutoHyphens/>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ED7D31" w:themeColor="accent2"/>
                <w:sz w:val="22"/>
                <w:szCs w:val="22"/>
              </w:rPr>
            </w:pPr>
            <w:r w:rsidRPr="006E4105">
              <w:rPr>
                <w:rFonts w:asciiTheme="minorHAnsi" w:hAnsiTheme="minorHAnsi" w:cstheme="minorHAnsi"/>
                <w:bCs/>
                <w:color w:val="ED7D31" w:themeColor="accent2"/>
                <w:sz w:val="22"/>
                <w:szCs w:val="22"/>
              </w:rPr>
              <w:t>&lt;PropertyMgrPhone&gt;</w:t>
            </w:r>
          </w:p>
        </w:tc>
      </w:tr>
    </w:tbl>
    <w:p w14:paraId="13FA827E" w14:textId="1C5825D5" w:rsidR="001F6290" w:rsidRDefault="001F6290" w:rsidP="002A0A6D">
      <w:pPr>
        <w:overflowPunct/>
        <w:autoSpaceDE/>
        <w:autoSpaceDN/>
        <w:adjustRightInd/>
        <w:textAlignment w:val="auto"/>
      </w:pPr>
    </w:p>
    <w:p w14:paraId="25FA4A50" w14:textId="5775AE24" w:rsidR="00ED2C92" w:rsidRPr="008D1DA7" w:rsidRDefault="00ED2C92" w:rsidP="008D1DA7">
      <w:pPr>
        <w:pStyle w:val="Caption"/>
        <w:jc w:val="center"/>
        <w:rPr>
          <w:rFonts w:asciiTheme="minorHAnsi" w:hAnsiTheme="minorHAnsi" w:cstheme="minorHAnsi"/>
          <w:b/>
        </w:rPr>
      </w:pPr>
      <w:r>
        <w:br w:type="page"/>
      </w:r>
      <w:r w:rsidR="00E40487" w:rsidRPr="008D1DA7">
        <w:rPr>
          <w:rFonts w:asciiTheme="minorHAnsi" w:hAnsiTheme="minorHAnsi" w:cstheme="minorHAnsi"/>
          <w:b/>
          <w:sz w:val="24"/>
        </w:rPr>
        <w:lastRenderedPageBreak/>
        <w:t>Company Management Contact Info</w:t>
      </w:r>
      <w:r w:rsidR="00D60254" w:rsidRPr="008D1DA7">
        <w:rPr>
          <w:rFonts w:asciiTheme="minorHAnsi" w:hAnsiTheme="minorHAnsi" w:cstheme="minorHAnsi"/>
          <w:b/>
          <w:sz w:val="24"/>
        </w:rPr>
        <w:t>rmation</w:t>
      </w:r>
    </w:p>
    <w:p w14:paraId="0E01B1F0" w14:textId="77777777" w:rsidR="00ED2C92" w:rsidRPr="001750A4" w:rsidRDefault="00ED2C92" w:rsidP="00ED2C92">
      <w:pPr>
        <w:overflowPunct/>
        <w:autoSpaceDE/>
        <w:autoSpaceDN/>
        <w:adjustRightInd/>
        <w:jc w:val="center"/>
        <w:textAlignment w:val="auto"/>
        <w:rPr>
          <w:rFonts w:asciiTheme="minorHAnsi" w:hAnsiTheme="minorHAnsi" w:cstheme="minorHAnsi"/>
          <w:sz w:val="24"/>
          <w:szCs w:val="24"/>
        </w:rPr>
      </w:pPr>
    </w:p>
    <w:tbl>
      <w:tblPr>
        <w:tblStyle w:val="ListTable4-Accent5"/>
        <w:tblW w:w="4251" w:type="pct"/>
        <w:jc w:val="center"/>
        <w:tblCellMar>
          <w:top w:w="115" w:type="dxa"/>
          <w:left w:w="115" w:type="dxa"/>
          <w:bottom w:w="115" w:type="dxa"/>
          <w:right w:w="115" w:type="dxa"/>
        </w:tblCellMar>
        <w:tblLook w:val="04A0" w:firstRow="1" w:lastRow="0" w:firstColumn="1" w:lastColumn="0" w:noHBand="0" w:noVBand="1"/>
      </w:tblPr>
      <w:tblGrid>
        <w:gridCol w:w="3055"/>
        <w:gridCol w:w="3149"/>
        <w:gridCol w:w="2970"/>
      </w:tblGrid>
      <w:tr w:rsidR="00ED2C92" w:rsidRPr="00ED2C92" w14:paraId="1F998FA4" w14:textId="77777777" w:rsidTr="00ED2C92">
        <w:trPr>
          <w:cnfStyle w:val="100000000000" w:firstRow="1" w:lastRow="0" w:firstColumn="0" w:lastColumn="0" w:oddVBand="0" w:evenVBand="0" w:oddHBand="0" w:evenHBand="0" w:firstRowFirstColumn="0" w:firstRowLastColumn="0" w:lastRowFirstColumn="0" w:lastRowLastColumn="0"/>
          <w:trHeight w:hRule="exact" w:val="469"/>
          <w:jc w:val="center"/>
        </w:trPr>
        <w:tc>
          <w:tcPr>
            <w:cnfStyle w:val="001000000000" w:firstRow="0" w:lastRow="0" w:firstColumn="1" w:lastColumn="0" w:oddVBand="0" w:evenVBand="0" w:oddHBand="0" w:evenHBand="0" w:firstRowFirstColumn="0" w:firstRowLastColumn="0" w:lastRowFirstColumn="0" w:lastRowLastColumn="0"/>
            <w:tcW w:w="3055" w:type="dxa"/>
            <w:vAlign w:val="center"/>
          </w:tcPr>
          <w:p w14:paraId="0275CD6B" w14:textId="69E90A67" w:rsidR="00ED2C92" w:rsidRPr="00ED2C92" w:rsidRDefault="00ED2C92" w:rsidP="00ED2C92">
            <w:pPr>
              <w:pStyle w:val="LMTableHeading"/>
              <w:rPr>
                <w:rFonts w:asciiTheme="minorHAnsi" w:hAnsiTheme="minorHAnsi" w:cstheme="minorHAnsi"/>
                <w:b/>
                <w:color w:val="FFFFFF" w:themeColor="background1"/>
                <w:sz w:val="24"/>
                <w:szCs w:val="22"/>
              </w:rPr>
            </w:pPr>
            <w:r w:rsidRPr="00ED2C92">
              <w:rPr>
                <w:rFonts w:asciiTheme="minorHAnsi" w:hAnsiTheme="minorHAnsi" w:cstheme="minorHAnsi"/>
                <w:b/>
                <w:color w:val="FFFFFF" w:themeColor="background1"/>
                <w:sz w:val="24"/>
                <w:szCs w:val="22"/>
              </w:rPr>
              <w:t xml:space="preserve"> </w:t>
            </w:r>
            <w:r w:rsidR="00116258">
              <w:rPr>
                <w:rFonts w:asciiTheme="minorHAnsi" w:hAnsiTheme="minorHAnsi" w:cstheme="minorHAnsi"/>
                <w:b/>
                <w:color w:val="FFFFFF" w:themeColor="background1"/>
                <w:sz w:val="24"/>
                <w:szCs w:val="22"/>
              </w:rPr>
              <w:t>Employee Name</w:t>
            </w:r>
          </w:p>
        </w:tc>
        <w:tc>
          <w:tcPr>
            <w:tcW w:w="3149" w:type="dxa"/>
            <w:vAlign w:val="center"/>
          </w:tcPr>
          <w:p w14:paraId="7C562D40" w14:textId="0AFEE258" w:rsidR="00ED2C92" w:rsidRPr="00ED2C92" w:rsidRDefault="00116258" w:rsidP="00ED2C92">
            <w:pPr>
              <w:pStyle w:val="LMTableHead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24"/>
                <w:szCs w:val="22"/>
              </w:rPr>
            </w:pPr>
            <w:r>
              <w:rPr>
                <w:rFonts w:asciiTheme="minorHAnsi" w:hAnsiTheme="minorHAnsi" w:cstheme="minorHAnsi"/>
                <w:b/>
                <w:color w:val="FFFFFF" w:themeColor="background1"/>
                <w:sz w:val="24"/>
                <w:szCs w:val="22"/>
              </w:rPr>
              <w:t>Position</w:t>
            </w:r>
          </w:p>
        </w:tc>
        <w:tc>
          <w:tcPr>
            <w:tcW w:w="2970" w:type="dxa"/>
            <w:vAlign w:val="center"/>
          </w:tcPr>
          <w:p w14:paraId="1112F6FA" w14:textId="0CDC21EB" w:rsidR="00ED2C92" w:rsidRPr="00ED2C92" w:rsidRDefault="00ED2C92" w:rsidP="00ED2C92">
            <w:pPr>
              <w:pStyle w:val="LMTableHead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24"/>
                <w:szCs w:val="22"/>
              </w:rPr>
            </w:pPr>
            <w:r w:rsidRPr="00ED2C92">
              <w:rPr>
                <w:rFonts w:asciiTheme="minorHAnsi" w:hAnsiTheme="minorHAnsi" w:cstheme="minorHAnsi"/>
                <w:b/>
                <w:color w:val="FFFFFF" w:themeColor="background1"/>
                <w:sz w:val="24"/>
                <w:szCs w:val="22"/>
              </w:rPr>
              <w:t>Phone Number</w:t>
            </w:r>
          </w:p>
        </w:tc>
      </w:tr>
      <w:tr w:rsidR="00ED2C92" w:rsidRPr="00ED2C92" w14:paraId="05649033" w14:textId="77777777" w:rsidTr="00ED2C9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055" w:type="dxa"/>
            <w:vAlign w:val="center"/>
          </w:tcPr>
          <w:p w14:paraId="62A935D4" w14:textId="0F9B095F" w:rsidR="00ED2C92" w:rsidRPr="00116258" w:rsidRDefault="00116258" w:rsidP="00ED2C92">
            <w:pPr>
              <w:tabs>
                <w:tab w:val="center" w:pos="4680"/>
              </w:tabs>
              <w:suppressAutoHyphens/>
              <w:jc w:val="center"/>
              <w:rPr>
                <w:rFonts w:asciiTheme="minorHAnsi" w:hAnsiTheme="minorHAnsi" w:cstheme="minorHAnsi"/>
                <w:b w:val="0"/>
                <w:spacing w:val="-2"/>
                <w:sz w:val="22"/>
                <w:szCs w:val="22"/>
              </w:rPr>
            </w:pPr>
            <w:r w:rsidRPr="00116258">
              <w:rPr>
                <w:rFonts w:asciiTheme="minorHAnsi" w:hAnsiTheme="minorHAnsi" w:cstheme="minorHAnsi"/>
                <w:b w:val="0"/>
                <w:color w:val="ED7D31" w:themeColor="accent2"/>
                <w:sz w:val="22"/>
                <w:szCs w:val="22"/>
              </w:rPr>
              <w:t>&lt;E</w:t>
            </w:r>
            <w:r w:rsidRPr="00116258">
              <w:rPr>
                <w:rFonts w:asciiTheme="minorHAnsi" w:hAnsiTheme="minorHAnsi" w:cstheme="minorHAnsi"/>
                <w:b w:val="0"/>
                <w:bCs w:val="0"/>
                <w:color w:val="ED7D31" w:themeColor="accent2"/>
                <w:sz w:val="22"/>
                <w:szCs w:val="22"/>
              </w:rPr>
              <w:t>mployee1</w:t>
            </w:r>
            <w:r w:rsidRPr="00116258">
              <w:rPr>
                <w:rFonts w:asciiTheme="minorHAnsi" w:hAnsiTheme="minorHAnsi" w:cstheme="minorHAnsi"/>
                <w:b w:val="0"/>
                <w:color w:val="ED7D31" w:themeColor="accent2"/>
                <w:sz w:val="22"/>
                <w:szCs w:val="22"/>
              </w:rPr>
              <w:t>&gt;</w:t>
            </w:r>
          </w:p>
        </w:tc>
        <w:tc>
          <w:tcPr>
            <w:tcW w:w="3149" w:type="dxa"/>
            <w:vAlign w:val="center"/>
          </w:tcPr>
          <w:p w14:paraId="1082F8F5" w14:textId="75886B26" w:rsidR="00ED2C92" w:rsidRPr="00116258" w:rsidRDefault="00116258" w:rsidP="00ED2C92">
            <w:pPr>
              <w:tabs>
                <w:tab w:val="center" w:pos="4680"/>
              </w:tabs>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2"/>
                <w:sz w:val="22"/>
                <w:szCs w:val="22"/>
              </w:rPr>
            </w:pPr>
            <w:r w:rsidRPr="00116258">
              <w:rPr>
                <w:rFonts w:asciiTheme="minorHAnsi" w:hAnsiTheme="minorHAnsi" w:cstheme="minorHAnsi"/>
                <w:bCs/>
                <w:color w:val="ED7D31" w:themeColor="accent2"/>
                <w:sz w:val="22"/>
                <w:szCs w:val="22"/>
              </w:rPr>
              <w:t>&lt;</w:t>
            </w:r>
            <w:r w:rsidRPr="00116258">
              <w:rPr>
                <w:rFonts w:asciiTheme="minorHAnsi" w:hAnsiTheme="minorHAnsi" w:cstheme="minorHAnsi"/>
                <w:color w:val="ED7D31" w:themeColor="accent2"/>
                <w:sz w:val="22"/>
                <w:szCs w:val="22"/>
              </w:rPr>
              <w:t>Position1</w:t>
            </w:r>
            <w:r w:rsidRPr="00116258">
              <w:rPr>
                <w:rFonts w:asciiTheme="minorHAnsi" w:hAnsiTheme="minorHAnsi" w:cstheme="minorHAnsi"/>
                <w:bCs/>
                <w:color w:val="ED7D31" w:themeColor="accent2"/>
                <w:sz w:val="22"/>
                <w:szCs w:val="22"/>
              </w:rPr>
              <w:t>&gt;</w:t>
            </w:r>
          </w:p>
        </w:tc>
        <w:tc>
          <w:tcPr>
            <w:tcW w:w="2970" w:type="dxa"/>
            <w:vAlign w:val="center"/>
          </w:tcPr>
          <w:p w14:paraId="0B959AE9" w14:textId="53F52092" w:rsidR="00ED2C92" w:rsidRPr="00116258" w:rsidRDefault="00ED2C92" w:rsidP="00ED2C92">
            <w:pPr>
              <w:tabs>
                <w:tab w:val="center" w:pos="4680"/>
              </w:tabs>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2"/>
                <w:sz w:val="22"/>
                <w:szCs w:val="22"/>
              </w:rPr>
            </w:pPr>
            <w:r w:rsidRPr="00116258">
              <w:rPr>
                <w:rFonts w:asciiTheme="minorHAnsi" w:hAnsiTheme="minorHAnsi" w:cstheme="minorHAnsi"/>
                <w:bCs/>
                <w:color w:val="ED7D31" w:themeColor="accent2"/>
                <w:sz w:val="22"/>
                <w:szCs w:val="22"/>
              </w:rPr>
              <w:t>&lt;Phone1&gt;</w:t>
            </w:r>
          </w:p>
        </w:tc>
      </w:tr>
      <w:tr w:rsidR="00116258" w:rsidRPr="00ED2C92" w14:paraId="455417AB" w14:textId="77777777" w:rsidTr="00ED2C92">
        <w:trPr>
          <w:trHeight w:val="288"/>
          <w:jc w:val="center"/>
        </w:trPr>
        <w:tc>
          <w:tcPr>
            <w:cnfStyle w:val="001000000000" w:firstRow="0" w:lastRow="0" w:firstColumn="1" w:lastColumn="0" w:oddVBand="0" w:evenVBand="0" w:oddHBand="0" w:evenHBand="0" w:firstRowFirstColumn="0" w:firstRowLastColumn="0" w:lastRowFirstColumn="0" w:lastRowLastColumn="0"/>
            <w:tcW w:w="3055" w:type="dxa"/>
            <w:vAlign w:val="center"/>
          </w:tcPr>
          <w:p w14:paraId="7D23EB37" w14:textId="78620D5C" w:rsidR="00116258" w:rsidRPr="00ED2C92" w:rsidRDefault="00116258" w:rsidP="00116258">
            <w:pPr>
              <w:tabs>
                <w:tab w:val="center" w:pos="4680"/>
              </w:tabs>
              <w:suppressAutoHyphens/>
              <w:jc w:val="center"/>
              <w:rPr>
                <w:rFonts w:asciiTheme="minorHAnsi" w:hAnsiTheme="minorHAnsi" w:cstheme="minorHAnsi"/>
                <w:bCs w:val="0"/>
                <w:color w:val="ED7D31" w:themeColor="accent2"/>
                <w:sz w:val="22"/>
                <w:szCs w:val="22"/>
              </w:rPr>
            </w:pPr>
            <w:r w:rsidRPr="00116258">
              <w:rPr>
                <w:rFonts w:asciiTheme="minorHAnsi" w:hAnsiTheme="minorHAnsi" w:cstheme="minorHAnsi"/>
                <w:b w:val="0"/>
                <w:color w:val="ED7D31" w:themeColor="accent2"/>
                <w:sz w:val="22"/>
                <w:szCs w:val="22"/>
              </w:rPr>
              <w:t>&lt;E</w:t>
            </w:r>
            <w:r w:rsidRPr="00116258">
              <w:rPr>
                <w:rFonts w:asciiTheme="minorHAnsi" w:hAnsiTheme="minorHAnsi" w:cstheme="minorHAnsi"/>
                <w:b w:val="0"/>
                <w:bCs w:val="0"/>
                <w:color w:val="ED7D31" w:themeColor="accent2"/>
                <w:sz w:val="22"/>
                <w:szCs w:val="22"/>
              </w:rPr>
              <w:t>m</w:t>
            </w:r>
            <w:r>
              <w:rPr>
                <w:rFonts w:asciiTheme="minorHAnsi" w:hAnsiTheme="minorHAnsi" w:cstheme="minorHAnsi"/>
                <w:b w:val="0"/>
                <w:bCs w:val="0"/>
                <w:color w:val="ED7D31" w:themeColor="accent2"/>
                <w:sz w:val="22"/>
                <w:szCs w:val="22"/>
              </w:rPr>
              <w:t>ployee2</w:t>
            </w:r>
            <w:r w:rsidRPr="00116258">
              <w:rPr>
                <w:rFonts w:asciiTheme="minorHAnsi" w:hAnsiTheme="minorHAnsi" w:cstheme="minorHAnsi"/>
                <w:b w:val="0"/>
                <w:color w:val="ED7D31" w:themeColor="accent2"/>
                <w:sz w:val="22"/>
                <w:szCs w:val="22"/>
              </w:rPr>
              <w:t>&gt;</w:t>
            </w:r>
          </w:p>
        </w:tc>
        <w:tc>
          <w:tcPr>
            <w:tcW w:w="3149" w:type="dxa"/>
            <w:vAlign w:val="center"/>
          </w:tcPr>
          <w:p w14:paraId="66038B59" w14:textId="27F4AFC4" w:rsidR="00116258" w:rsidRPr="00ED2C92" w:rsidRDefault="00116258" w:rsidP="00116258">
            <w:pPr>
              <w:tabs>
                <w:tab w:val="center" w:pos="4680"/>
              </w:tabs>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ED7D31" w:themeColor="accent2"/>
                <w:sz w:val="22"/>
                <w:szCs w:val="22"/>
              </w:rPr>
            </w:pPr>
            <w:r w:rsidRPr="00116258">
              <w:rPr>
                <w:rFonts w:asciiTheme="minorHAnsi" w:hAnsiTheme="minorHAnsi" w:cstheme="minorHAnsi"/>
                <w:bCs/>
                <w:color w:val="ED7D31" w:themeColor="accent2"/>
                <w:sz w:val="22"/>
                <w:szCs w:val="22"/>
              </w:rPr>
              <w:t>&lt;</w:t>
            </w:r>
            <w:r>
              <w:rPr>
                <w:rFonts w:asciiTheme="minorHAnsi" w:hAnsiTheme="minorHAnsi" w:cstheme="minorHAnsi"/>
                <w:color w:val="ED7D31" w:themeColor="accent2"/>
                <w:sz w:val="22"/>
                <w:szCs w:val="22"/>
              </w:rPr>
              <w:t>Position2</w:t>
            </w:r>
            <w:r w:rsidRPr="00116258">
              <w:rPr>
                <w:rFonts w:asciiTheme="minorHAnsi" w:hAnsiTheme="minorHAnsi" w:cstheme="minorHAnsi"/>
                <w:bCs/>
                <w:color w:val="ED7D31" w:themeColor="accent2"/>
                <w:sz w:val="22"/>
                <w:szCs w:val="22"/>
              </w:rPr>
              <w:t>&gt;</w:t>
            </w:r>
          </w:p>
        </w:tc>
        <w:tc>
          <w:tcPr>
            <w:tcW w:w="2970" w:type="dxa"/>
            <w:vAlign w:val="center"/>
          </w:tcPr>
          <w:p w14:paraId="3105C49A" w14:textId="3D192DC4" w:rsidR="00116258" w:rsidRPr="00ED2C92" w:rsidRDefault="00116258" w:rsidP="00116258">
            <w:pPr>
              <w:tabs>
                <w:tab w:val="center" w:pos="4680"/>
              </w:tabs>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ED7D31" w:themeColor="accent2"/>
                <w:sz w:val="22"/>
                <w:szCs w:val="22"/>
              </w:rPr>
            </w:pPr>
            <w:r w:rsidRPr="00116258">
              <w:rPr>
                <w:rFonts w:asciiTheme="minorHAnsi" w:hAnsiTheme="minorHAnsi" w:cstheme="minorHAnsi"/>
                <w:bCs/>
                <w:color w:val="ED7D31" w:themeColor="accent2"/>
                <w:sz w:val="22"/>
                <w:szCs w:val="22"/>
              </w:rPr>
              <w:t>&lt;P</w:t>
            </w:r>
            <w:r>
              <w:rPr>
                <w:rFonts w:asciiTheme="minorHAnsi" w:hAnsiTheme="minorHAnsi" w:cstheme="minorHAnsi"/>
                <w:bCs/>
                <w:color w:val="ED7D31" w:themeColor="accent2"/>
                <w:sz w:val="22"/>
                <w:szCs w:val="22"/>
              </w:rPr>
              <w:t>hone2</w:t>
            </w:r>
            <w:r w:rsidRPr="00116258">
              <w:rPr>
                <w:rFonts w:asciiTheme="minorHAnsi" w:hAnsiTheme="minorHAnsi" w:cstheme="minorHAnsi"/>
                <w:bCs/>
                <w:color w:val="ED7D31" w:themeColor="accent2"/>
                <w:sz w:val="22"/>
                <w:szCs w:val="22"/>
              </w:rPr>
              <w:t>&gt;</w:t>
            </w:r>
          </w:p>
        </w:tc>
      </w:tr>
      <w:tr w:rsidR="00116258" w:rsidRPr="00ED2C92" w14:paraId="308DE573" w14:textId="77777777" w:rsidTr="00ED2C9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055" w:type="dxa"/>
            <w:vAlign w:val="center"/>
          </w:tcPr>
          <w:p w14:paraId="5521D3F6" w14:textId="3A20F592" w:rsidR="00116258" w:rsidRPr="00ED2C92" w:rsidRDefault="00116258" w:rsidP="00116258">
            <w:pPr>
              <w:tabs>
                <w:tab w:val="center" w:pos="4680"/>
              </w:tabs>
              <w:suppressAutoHyphens/>
              <w:jc w:val="center"/>
              <w:rPr>
                <w:rFonts w:asciiTheme="minorHAnsi" w:hAnsiTheme="minorHAnsi" w:cstheme="minorHAnsi"/>
                <w:bCs w:val="0"/>
                <w:color w:val="ED7D31" w:themeColor="accent2"/>
                <w:sz w:val="22"/>
                <w:szCs w:val="22"/>
              </w:rPr>
            </w:pPr>
            <w:r w:rsidRPr="00116258">
              <w:rPr>
                <w:rFonts w:asciiTheme="minorHAnsi" w:hAnsiTheme="minorHAnsi" w:cstheme="minorHAnsi"/>
                <w:b w:val="0"/>
                <w:color w:val="ED7D31" w:themeColor="accent2"/>
                <w:sz w:val="22"/>
                <w:szCs w:val="22"/>
              </w:rPr>
              <w:t>&lt;E</w:t>
            </w:r>
            <w:r w:rsidRPr="00116258">
              <w:rPr>
                <w:rFonts w:asciiTheme="minorHAnsi" w:hAnsiTheme="minorHAnsi" w:cstheme="minorHAnsi"/>
                <w:b w:val="0"/>
                <w:bCs w:val="0"/>
                <w:color w:val="ED7D31" w:themeColor="accent2"/>
                <w:sz w:val="22"/>
                <w:szCs w:val="22"/>
              </w:rPr>
              <w:t>m</w:t>
            </w:r>
            <w:r>
              <w:rPr>
                <w:rFonts w:asciiTheme="minorHAnsi" w:hAnsiTheme="minorHAnsi" w:cstheme="minorHAnsi"/>
                <w:b w:val="0"/>
                <w:bCs w:val="0"/>
                <w:color w:val="ED7D31" w:themeColor="accent2"/>
                <w:sz w:val="22"/>
                <w:szCs w:val="22"/>
              </w:rPr>
              <w:t>ployee3</w:t>
            </w:r>
            <w:r w:rsidRPr="00116258">
              <w:rPr>
                <w:rFonts w:asciiTheme="minorHAnsi" w:hAnsiTheme="minorHAnsi" w:cstheme="minorHAnsi"/>
                <w:b w:val="0"/>
                <w:color w:val="ED7D31" w:themeColor="accent2"/>
                <w:sz w:val="22"/>
                <w:szCs w:val="22"/>
              </w:rPr>
              <w:t>&gt;</w:t>
            </w:r>
          </w:p>
        </w:tc>
        <w:tc>
          <w:tcPr>
            <w:tcW w:w="3149" w:type="dxa"/>
            <w:vAlign w:val="center"/>
          </w:tcPr>
          <w:p w14:paraId="0DCD6A93" w14:textId="2E529BF2" w:rsidR="00116258" w:rsidRPr="00ED2C92" w:rsidRDefault="00116258" w:rsidP="00116258">
            <w:pPr>
              <w:tabs>
                <w:tab w:val="center" w:pos="4680"/>
              </w:tabs>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ED7D31" w:themeColor="accent2"/>
                <w:sz w:val="22"/>
                <w:szCs w:val="22"/>
              </w:rPr>
            </w:pPr>
            <w:r w:rsidRPr="00116258">
              <w:rPr>
                <w:rFonts w:asciiTheme="minorHAnsi" w:hAnsiTheme="minorHAnsi" w:cstheme="minorHAnsi"/>
                <w:bCs/>
                <w:color w:val="ED7D31" w:themeColor="accent2"/>
                <w:sz w:val="22"/>
                <w:szCs w:val="22"/>
              </w:rPr>
              <w:t>&lt;</w:t>
            </w:r>
            <w:r>
              <w:rPr>
                <w:rFonts w:asciiTheme="minorHAnsi" w:hAnsiTheme="minorHAnsi" w:cstheme="minorHAnsi"/>
                <w:color w:val="ED7D31" w:themeColor="accent2"/>
                <w:sz w:val="22"/>
                <w:szCs w:val="22"/>
              </w:rPr>
              <w:t>Position3</w:t>
            </w:r>
            <w:r w:rsidRPr="00116258">
              <w:rPr>
                <w:rFonts w:asciiTheme="minorHAnsi" w:hAnsiTheme="minorHAnsi" w:cstheme="minorHAnsi"/>
                <w:bCs/>
                <w:color w:val="ED7D31" w:themeColor="accent2"/>
                <w:sz w:val="22"/>
                <w:szCs w:val="22"/>
              </w:rPr>
              <w:t>&gt;</w:t>
            </w:r>
          </w:p>
        </w:tc>
        <w:tc>
          <w:tcPr>
            <w:tcW w:w="2970" w:type="dxa"/>
            <w:vAlign w:val="center"/>
          </w:tcPr>
          <w:p w14:paraId="1C7E3397" w14:textId="7E1AA34A" w:rsidR="00116258" w:rsidRPr="00ED2C92" w:rsidRDefault="00116258" w:rsidP="00116258">
            <w:pPr>
              <w:tabs>
                <w:tab w:val="center" w:pos="4680"/>
              </w:tabs>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ED7D31" w:themeColor="accent2"/>
                <w:sz w:val="22"/>
                <w:szCs w:val="22"/>
              </w:rPr>
            </w:pPr>
            <w:r w:rsidRPr="00116258">
              <w:rPr>
                <w:rFonts w:asciiTheme="minorHAnsi" w:hAnsiTheme="minorHAnsi" w:cstheme="minorHAnsi"/>
                <w:bCs/>
                <w:color w:val="ED7D31" w:themeColor="accent2"/>
                <w:sz w:val="22"/>
                <w:szCs w:val="22"/>
              </w:rPr>
              <w:t>&lt;P</w:t>
            </w:r>
            <w:r>
              <w:rPr>
                <w:rFonts w:asciiTheme="minorHAnsi" w:hAnsiTheme="minorHAnsi" w:cstheme="minorHAnsi"/>
                <w:bCs/>
                <w:color w:val="ED7D31" w:themeColor="accent2"/>
                <w:sz w:val="22"/>
                <w:szCs w:val="22"/>
              </w:rPr>
              <w:t>hone3</w:t>
            </w:r>
            <w:r w:rsidRPr="00116258">
              <w:rPr>
                <w:rFonts w:asciiTheme="minorHAnsi" w:hAnsiTheme="minorHAnsi" w:cstheme="minorHAnsi"/>
                <w:bCs/>
                <w:color w:val="ED7D31" w:themeColor="accent2"/>
                <w:sz w:val="22"/>
                <w:szCs w:val="22"/>
              </w:rPr>
              <w:t>&gt;</w:t>
            </w:r>
          </w:p>
        </w:tc>
      </w:tr>
      <w:tr w:rsidR="00116258" w:rsidRPr="00ED2C92" w14:paraId="2E513C65" w14:textId="77777777" w:rsidTr="00ED2C92">
        <w:trPr>
          <w:trHeight w:val="288"/>
          <w:jc w:val="center"/>
        </w:trPr>
        <w:tc>
          <w:tcPr>
            <w:cnfStyle w:val="001000000000" w:firstRow="0" w:lastRow="0" w:firstColumn="1" w:lastColumn="0" w:oddVBand="0" w:evenVBand="0" w:oddHBand="0" w:evenHBand="0" w:firstRowFirstColumn="0" w:firstRowLastColumn="0" w:lastRowFirstColumn="0" w:lastRowLastColumn="0"/>
            <w:tcW w:w="3055" w:type="dxa"/>
            <w:vAlign w:val="center"/>
          </w:tcPr>
          <w:p w14:paraId="6098021A" w14:textId="4CD43DDF" w:rsidR="00116258" w:rsidRPr="00ED2C92" w:rsidRDefault="00116258" w:rsidP="00116258">
            <w:pPr>
              <w:tabs>
                <w:tab w:val="center" w:pos="4680"/>
              </w:tabs>
              <w:suppressAutoHyphens/>
              <w:jc w:val="center"/>
              <w:rPr>
                <w:rFonts w:asciiTheme="minorHAnsi" w:hAnsiTheme="minorHAnsi" w:cstheme="minorHAnsi"/>
                <w:b w:val="0"/>
                <w:spacing w:val="-2"/>
                <w:sz w:val="22"/>
                <w:szCs w:val="22"/>
              </w:rPr>
            </w:pPr>
            <w:r w:rsidRPr="00116258">
              <w:rPr>
                <w:rFonts w:asciiTheme="minorHAnsi" w:hAnsiTheme="minorHAnsi" w:cstheme="minorHAnsi"/>
                <w:b w:val="0"/>
                <w:color w:val="ED7D31" w:themeColor="accent2"/>
                <w:sz w:val="22"/>
                <w:szCs w:val="22"/>
              </w:rPr>
              <w:t>&lt;E</w:t>
            </w:r>
            <w:r w:rsidRPr="00116258">
              <w:rPr>
                <w:rFonts w:asciiTheme="minorHAnsi" w:hAnsiTheme="minorHAnsi" w:cstheme="minorHAnsi"/>
                <w:b w:val="0"/>
                <w:bCs w:val="0"/>
                <w:color w:val="ED7D31" w:themeColor="accent2"/>
                <w:sz w:val="22"/>
                <w:szCs w:val="22"/>
              </w:rPr>
              <w:t>m</w:t>
            </w:r>
            <w:r>
              <w:rPr>
                <w:rFonts w:asciiTheme="minorHAnsi" w:hAnsiTheme="minorHAnsi" w:cstheme="minorHAnsi"/>
                <w:b w:val="0"/>
                <w:bCs w:val="0"/>
                <w:color w:val="ED7D31" w:themeColor="accent2"/>
                <w:sz w:val="22"/>
                <w:szCs w:val="22"/>
              </w:rPr>
              <w:t>ployee4</w:t>
            </w:r>
            <w:r w:rsidRPr="00116258">
              <w:rPr>
                <w:rFonts w:asciiTheme="minorHAnsi" w:hAnsiTheme="minorHAnsi" w:cstheme="minorHAnsi"/>
                <w:b w:val="0"/>
                <w:color w:val="ED7D31" w:themeColor="accent2"/>
                <w:sz w:val="22"/>
                <w:szCs w:val="22"/>
              </w:rPr>
              <w:t>&gt;</w:t>
            </w:r>
          </w:p>
        </w:tc>
        <w:tc>
          <w:tcPr>
            <w:tcW w:w="3149" w:type="dxa"/>
            <w:vAlign w:val="center"/>
          </w:tcPr>
          <w:p w14:paraId="4295948F" w14:textId="00986CAA" w:rsidR="00116258" w:rsidRPr="00ED2C92" w:rsidRDefault="00116258" w:rsidP="00116258">
            <w:pPr>
              <w:tabs>
                <w:tab w:val="center" w:pos="4680"/>
              </w:tabs>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2"/>
                <w:sz w:val="22"/>
                <w:szCs w:val="22"/>
              </w:rPr>
            </w:pPr>
            <w:r w:rsidRPr="00116258">
              <w:rPr>
                <w:rFonts w:asciiTheme="minorHAnsi" w:hAnsiTheme="minorHAnsi" w:cstheme="minorHAnsi"/>
                <w:bCs/>
                <w:color w:val="ED7D31" w:themeColor="accent2"/>
                <w:sz w:val="22"/>
                <w:szCs w:val="22"/>
              </w:rPr>
              <w:t>&lt;</w:t>
            </w:r>
            <w:r>
              <w:rPr>
                <w:rFonts w:asciiTheme="minorHAnsi" w:hAnsiTheme="minorHAnsi" w:cstheme="minorHAnsi"/>
                <w:color w:val="ED7D31" w:themeColor="accent2"/>
                <w:sz w:val="22"/>
                <w:szCs w:val="22"/>
              </w:rPr>
              <w:t>Position4</w:t>
            </w:r>
            <w:r w:rsidRPr="00116258">
              <w:rPr>
                <w:rFonts w:asciiTheme="minorHAnsi" w:hAnsiTheme="minorHAnsi" w:cstheme="minorHAnsi"/>
                <w:bCs/>
                <w:color w:val="ED7D31" w:themeColor="accent2"/>
                <w:sz w:val="22"/>
                <w:szCs w:val="22"/>
              </w:rPr>
              <w:t>&gt;</w:t>
            </w:r>
          </w:p>
        </w:tc>
        <w:tc>
          <w:tcPr>
            <w:tcW w:w="2970" w:type="dxa"/>
            <w:vAlign w:val="center"/>
          </w:tcPr>
          <w:p w14:paraId="7F71081D" w14:textId="588B68B5" w:rsidR="00116258" w:rsidRPr="00ED2C92" w:rsidRDefault="00116258" w:rsidP="00116258">
            <w:pPr>
              <w:tabs>
                <w:tab w:val="center" w:pos="4680"/>
              </w:tabs>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2"/>
                <w:sz w:val="22"/>
                <w:szCs w:val="22"/>
              </w:rPr>
            </w:pPr>
            <w:r w:rsidRPr="00116258">
              <w:rPr>
                <w:rFonts w:asciiTheme="minorHAnsi" w:hAnsiTheme="minorHAnsi" w:cstheme="minorHAnsi"/>
                <w:bCs/>
                <w:color w:val="ED7D31" w:themeColor="accent2"/>
                <w:sz w:val="22"/>
                <w:szCs w:val="22"/>
              </w:rPr>
              <w:t>&lt;P</w:t>
            </w:r>
            <w:r>
              <w:rPr>
                <w:rFonts w:asciiTheme="minorHAnsi" w:hAnsiTheme="minorHAnsi" w:cstheme="minorHAnsi"/>
                <w:bCs/>
                <w:color w:val="ED7D31" w:themeColor="accent2"/>
                <w:sz w:val="22"/>
                <w:szCs w:val="22"/>
              </w:rPr>
              <w:t>hone4</w:t>
            </w:r>
            <w:r w:rsidRPr="00116258">
              <w:rPr>
                <w:rFonts w:asciiTheme="minorHAnsi" w:hAnsiTheme="minorHAnsi" w:cstheme="minorHAnsi"/>
                <w:bCs/>
                <w:color w:val="ED7D31" w:themeColor="accent2"/>
                <w:sz w:val="22"/>
                <w:szCs w:val="22"/>
              </w:rPr>
              <w:t>&gt;</w:t>
            </w:r>
          </w:p>
        </w:tc>
      </w:tr>
      <w:tr w:rsidR="00116258" w:rsidRPr="00ED2C92" w14:paraId="7FC8C6CF" w14:textId="77777777" w:rsidTr="00ED2C9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055" w:type="dxa"/>
            <w:vAlign w:val="center"/>
          </w:tcPr>
          <w:p w14:paraId="6B59FCDD" w14:textId="00509ED9" w:rsidR="00116258" w:rsidRPr="00ED2C92" w:rsidRDefault="00116258" w:rsidP="00116258">
            <w:pPr>
              <w:tabs>
                <w:tab w:val="center" w:pos="4680"/>
              </w:tabs>
              <w:suppressAutoHyphens/>
              <w:jc w:val="center"/>
              <w:rPr>
                <w:rFonts w:asciiTheme="minorHAnsi" w:hAnsiTheme="minorHAnsi" w:cstheme="minorHAnsi"/>
                <w:bCs w:val="0"/>
                <w:color w:val="ED7D31" w:themeColor="accent2"/>
                <w:sz w:val="22"/>
                <w:szCs w:val="22"/>
              </w:rPr>
            </w:pPr>
            <w:r w:rsidRPr="00116258">
              <w:rPr>
                <w:rFonts w:asciiTheme="minorHAnsi" w:hAnsiTheme="minorHAnsi" w:cstheme="minorHAnsi"/>
                <w:b w:val="0"/>
                <w:color w:val="ED7D31" w:themeColor="accent2"/>
                <w:sz w:val="22"/>
                <w:szCs w:val="22"/>
              </w:rPr>
              <w:t>&lt;E</w:t>
            </w:r>
            <w:r w:rsidRPr="00116258">
              <w:rPr>
                <w:rFonts w:asciiTheme="minorHAnsi" w:hAnsiTheme="minorHAnsi" w:cstheme="minorHAnsi"/>
                <w:b w:val="0"/>
                <w:bCs w:val="0"/>
                <w:color w:val="ED7D31" w:themeColor="accent2"/>
                <w:sz w:val="22"/>
                <w:szCs w:val="22"/>
              </w:rPr>
              <w:t>m</w:t>
            </w:r>
            <w:r>
              <w:rPr>
                <w:rFonts w:asciiTheme="minorHAnsi" w:hAnsiTheme="minorHAnsi" w:cstheme="minorHAnsi"/>
                <w:b w:val="0"/>
                <w:bCs w:val="0"/>
                <w:color w:val="ED7D31" w:themeColor="accent2"/>
                <w:sz w:val="22"/>
                <w:szCs w:val="22"/>
              </w:rPr>
              <w:t>ployee5</w:t>
            </w:r>
            <w:r w:rsidRPr="00116258">
              <w:rPr>
                <w:rFonts w:asciiTheme="minorHAnsi" w:hAnsiTheme="minorHAnsi" w:cstheme="minorHAnsi"/>
                <w:b w:val="0"/>
                <w:color w:val="ED7D31" w:themeColor="accent2"/>
                <w:sz w:val="22"/>
                <w:szCs w:val="22"/>
              </w:rPr>
              <w:t>&gt;</w:t>
            </w:r>
          </w:p>
        </w:tc>
        <w:tc>
          <w:tcPr>
            <w:tcW w:w="3149" w:type="dxa"/>
            <w:vAlign w:val="center"/>
          </w:tcPr>
          <w:p w14:paraId="7646A038" w14:textId="1A802C90" w:rsidR="00116258" w:rsidRPr="00ED2C92" w:rsidRDefault="00116258" w:rsidP="00116258">
            <w:pPr>
              <w:tabs>
                <w:tab w:val="center" w:pos="4680"/>
              </w:tabs>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ED7D31" w:themeColor="accent2"/>
                <w:sz w:val="22"/>
                <w:szCs w:val="22"/>
              </w:rPr>
            </w:pPr>
            <w:r w:rsidRPr="00116258">
              <w:rPr>
                <w:rFonts w:asciiTheme="minorHAnsi" w:hAnsiTheme="minorHAnsi" w:cstheme="minorHAnsi"/>
                <w:bCs/>
                <w:color w:val="ED7D31" w:themeColor="accent2"/>
                <w:sz w:val="22"/>
                <w:szCs w:val="22"/>
              </w:rPr>
              <w:t>&lt;</w:t>
            </w:r>
            <w:r>
              <w:rPr>
                <w:rFonts w:asciiTheme="minorHAnsi" w:hAnsiTheme="minorHAnsi" w:cstheme="minorHAnsi"/>
                <w:color w:val="ED7D31" w:themeColor="accent2"/>
                <w:sz w:val="22"/>
                <w:szCs w:val="22"/>
              </w:rPr>
              <w:t>Position5</w:t>
            </w:r>
            <w:r w:rsidRPr="00116258">
              <w:rPr>
                <w:rFonts w:asciiTheme="minorHAnsi" w:hAnsiTheme="minorHAnsi" w:cstheme="minorHAnsi"/>
                <w:bCs/>
                <w:color w:val="ED7D31" w:themeColor="accent2"/>
                <w:sz w:val="22"/>
                <w:szCs w:val="22"/>
              </w:rPr>
              <w:t>&gt;</w:t>
            </w:r>
          </w:p>
        </w:tc>
        <w:tc>
          <w:tcPr>
            <w:tcW w:w="2970" w:type="dxa"/>
            <w:vAlign w:val="center"/>
          </w:tcPr>
          <w:p w14:paraId="0E7D80F4" w14:textId="668C4BBD" w:rsidR="00116258" w:rsidRPr="00ED2C92" w:rsidRDefault="00116258" w:rsidP="00116258">
            <w:pPr>
              <w:tabs>
                <w:tab w:val="center" w:pos="4680"/>
              </w:tabs>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ED7D31" w:themeColor="accent2"/>
                <w:sz w:val="22"/>
                <w:szCs w:val="22"/>
              </w:rPr>
            </w:pPr>
            <w:r w:rsidRPr="00116258">
              <w:rPr>
                <w:rFonts w:asciiTheme="minorHAnsi" w:hAnsiTheme="minorHAnsi" w:cstheme="minorHAnsi"/>
                <w:bCs/>
                <w:color w:val="ED7D31" w:themeColor="accent2"/>
                <w:sz w:val="22"/>
                <w:szCs w:val="22"/>
              </w:rPr>
              <w:t>&lt;P</w:t>
            </w:r>
            <w:r>
              <w:rPr>
                <w:rFonts w:asciiTheme="minorHAnsi" w:hAnsiTheme="minorHAnsi" w:cstheme="minorHAnsi"/>
                <w:bCs/>
                <w:color w:val="ED7D31" w:themeColor="accent2"/>
                <w:sz w:val="22"/>
                <w:szCs w:val="22"/>
              </w:rPr>
              <w:t>hone5</w:t>
            </w:r>
            <w:r w:rsidRPr="00116258">
              <w:rPr>
                <w:rFonts w:asciiTheme="minorHAnsi" w:hAnsiTheme="minorHAnsi" w:cstheme="minorHAnsi"/>
                <w:bCs/>
                <w:color w:val="ED7D31" w:themeColor="accent2"/>
                <w:sz w:val="22"/>
                <w:szCs w:val="22"/>
              </w:rPr>
              <w:t>&gt;</w:t>
            </w:r>
          </w:p>
        </w:tc>
      </w:tr>
      <w:tr w:rsidR="00116258" w:rsidRPr="00ED2C92" w14:paraId="34C9B3F7" w14:textId="77777777" w:rsidTr="00ED2C92">
        <w:trPr>
          <w:trHeight w:val="288"/>
          <w:jc w:val="center"/>
        </w:trPr>
        <w:tc>
          <w:tcPr>
            <w:cnfStyle w:val="001000000000" w:firstRow="0" w:lastRow="0" w:firstColumn="1" w:lastColumn="0" w:oddVBand="0" w:evenVBand="0" w:oddHBand="0" w:evenHBand="0" w:firstRowFirstColumn="0" w:firstRowLastColumn="0" w:lastRowFirstColumn="0" w:lastRowLastColumn="0"/>
            <w:tcW w:w="3055" w:type="dxa"/>
            <w:vAlign w:val="center"/>
          </w:tcPr>
          <w:p w14:paraId="36DBED12" w14:textId="6F94B924" w:rsidR="00116258" w:rsidRPr="00ED2C92" w:rsidRDefault="00116258" w:rsidP="00116258">
            <w:pPr>
              <w:tabs>
                <w:tab w:val="center" w:pos="4680"/>
              </w:tabs>
              <w:suppressAutoHyphens/>
              <w:jc w:val="center"/>
              <w:rPr>
                <w:rFonts w:asciiTheme="minorHAnsi" w:hAnsiTheme="minorHAnsi" w:cstheme="minorHAnsi"/>
                <w:bCs w:val="0"/>
                <w:color w:val="ED7D31" w:themeColor="accent2"/>
                <w:sz w:val="22"/>
                <w:szCs w:val="22"/>
              </w:rPr>
            </w:pPr>
            <w:r w:rsidRPr="00116258">
              <w:rPr>
                <w:rFonts w:asciiTheme="minorHAnsi" w:hAnsiTheme="minorHAnsi" w:cstheme="minorHAnsi"/>
                <w:b w:val="0"/>
                <w:color w:val="ED7D31" w:themeColor="accent2"/>
                <w:sz w:val="22"/>
                <w:szCs w:val="22"/>
              </w:rPr>
              <w:t>&lt;E</w:t>
            </w:r>
            <w:r w:rsidRPr="00116258">
              <w:rPr>
                <w:rFonts w:asciiTheme="minorHAnsi" w:hAnsiTheme="minorHAnsi" w:cstheme="minorHAnsi"/>
                <w:b w:val="0"/>
                <w:bCs w:val="0"/>
                <w:color w:val="ED7D31" w:themeColor="accent2"/>
                <w:sz w:val="22"/>
                <w:szCs w:val="22"/>
              </w:rPr>
              <w:t>m</w:t>
            </w:r>
            <w:r>
              <w:rPr>
                <w:rFonts w:asciiTheme="minorHAnsi" w:hAnsiTheme="minorHAnsi" w:cstheme="minorHAnsi"/>
                <w:b w:val="0"/>
                <w:bCs w:val="0"/>
                <w:color w:val="ED7D31" w:themeColor="accent2"/>
                <w:sz w:val="22"/>
                <w:szCs w:val="22"/>
              </w:rPr>
              <w:t>ployee6</w:t>
            </w:r>
            <w:r w:rsidRPr="00116258">
              <w:rPr>
                <w:rFonts w:asciiTheme="minorHAnsi" w:hAnsiTheme="minorHAnsi" w:cstheme="minorHAnsi"/>
                <w:b w:val="0"/>
                <w:color w:val="ED7D31" w:themeColor="accent2"/>
                <w:sz w:val="22"/>
                <w:szCs w:val="22"/>
              </w:rPr>
              <w:t>&gt;</w:t>
            </w:r>
          </w:p>
        </w:tc>
        <w:tc>
          <w:tcPr>
            <w:tcW w:w="3149" w:type="dxa"/>
            <w:vAlign w:val="center"/>
          </w:tcPr>
          <w:p w14:paraId="2E22944C" w14:textId="6840B1F3" w:rsidR="00116258" w:rsidRPr="00ED2C92" w:rsidRDefault="00116258" w:rsidP="00116258">
            <w:pPr>
              <w:tabs>
                <w:tab w:val="center" w:pos="4680"/>
              </w:tabs>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ED7D31" w:themeColor="accent2"/>
                <w:sz w:val="22"/>
                <w:szCs w:val="22"/>
              </w:rPr>
            </w:pPr>
            <w:r w:rsidRPr="00116258">
              <w:rPr>
                <w:rFonts w:asciiTheme="minorHAnsi" w:hAnsiTheme="minorHAnsi" w:cstheme="minorHAnsi"/>
                <w:bCs/>
                <w:color w:val="ED7D31" w:themeColor="accent2"/>
                <w:sz w:val="22"/>
                <w:szCs w:val="22"/>
              </w:rPr>
              <w:t>&lt;</w:t>
            </w:r>
            <w:r>
              <w:rPr>
                <w:rFonts w:asciiTheme="minorHAnsi" w:hAnsiTheme="minorHAnsi" w:cstheme="minorHAnsi"/>
                <w:color w:val="ED7D31" w:themeColor="accent2"/>
                <w:sz w:val="22"/>
                <w:szCs w:val="22"/>
              </w:rPr>
              <w:t>Position6</w:t>
            </w:r>
            <w:r w:rsidRPr="00116258">
              <w:rPr>
                <w:rFonts w:asciiTheme="minorHAnsi" w:hAnsiTheme="minorHAnsi" w:cstheme="minorHAnsi"/>
                <w:bCs/>
                <w:color w:val="ED7D31" w:themeColor="accent2"/>
                <w:sz w:val="22"/>
                <w:szCs w:val="22"/>
              </w:rPr>
              <w:t>&gt;</w:t>
            </w:r>
          </w:p>
        </w:tc>
        <w:tc>
          <w:tcPr>
            <w:tcW w:w="2970" w:type="dxa"/>
            <w:vAlign w:val="center"/>
          </w:tcPr>
          <w:p w14:paraId="7F9FE965" w14:textId="073A28B6" w:rsidR="00116258" w:rsidRPr="00ED2C92" w:rsidRDefault="00116258" w:rsidP="00116258">
            <w:pPr>
              <w:tabs>
                <w:tab w:val="center" w:pos="4680"/>
              </w:tabs>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ED7D31" w:themeColor="accent2"/>
                <w:sz w:val="22"/>
                <w:szCs w:val="22"/>
              </w:rPr>
            </w:pPr>
            <w:r w:rsidRPr="00116258">
              <w:rPr>
                <w:rFonts w:asciiTheme="minorHAnsi" w:hAnsiTheme="minorHAnsi" w:cstheme="minorHAnsi"/>
                <w:bCs/>
                <w:color w:val="ED7D31" w:themeColor="accent2"/>
                <w:sz w:val="22"/>
                <w:szCs w:val="22"/>
              </w:rPr>
              <w:t>&lt;P</w:t>
            </w:r>
            <w:r>
              <w:rPr>
                <w:rFonts w:asciiTheme="minorHAnsi" w:hAnsiTheme="minorHAnsi" w:cstheme="minorHAnsi"/>
                <w:bCs/>
                <w:color w:val="ED7D31" w:themeColor="accent2"/>
                <w:sz w:val="22"/>
                <w:szCs w:val="22"/>
              </w:rPr>
              <w:t>hone6</w:t>
            </w:r>
            <w:r w:rsidRPr="00116258">
              <w:rPr>
                <w:rFonts w:asciiTheme="minorHAnsi" w:hAnsiTheme="minorHAnsi" w:cstheme="minorHAnsi"/>
                <w:bCs/>
                <w:color w:val="ED7D31" w:themeColor="accent2"/>
                <w:sz w:val="22"/>
                <w:szCs w:val="22"/>
              </w:rPr>
              <w:t>&gt;</w:t>
            </w:r>
          </w:p>
        </w:tc>
      </w:tr>
      <w:tr w:rsidR="00116258" w:rsidRPr="00ED2C92" w14:paraId="1135DCC2" w14:textId="77777777" w:rsidTr="00ED2C9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055" w:type="dxa"/>
            <w:vAlign w:val="center"/>
          </w:tcPr>
          <w:p w14:paraId="6FCA2BB4" w14:textId="3EF01ACB" w:rsidR="00116258" w:rsidRPr="00ED2C92" w:rsidRDefault="00116258" w:rsidP="00116258">
            <w:pPr>
              <w:tabs>
                <w:tab w:val="center" w:pos="4680"/>
              </w:tabs>
              <w:suppressAutoHyphens/>
              <w:jc w:val="center"/>
              <w:rPr>
                <w:rFonts w:asciiTheme="minorHAnsi" w:hAnsiTheme="minorHAnsi" w:cstheme="minorHAnsi"/>
                <w:bCs w:val="0"/>
                <w:color w:val="ED7D31" w:themeColor="accent2"/>
                <w:sz w:val="22"/>
                <w:szCs w:val="22"/>
              </w:rPr>
            </w:pPr>
            <w:r w:rsidRPr="00116258">
              <w:rPr>
                <w:rFonts w:asciiTheme="minorHAnsi" w:hAnsiTheme="minorHAnsi" w:cstheme="minorHAnsi"/>
                <w:b w:val="0"/>
                <w:color w:val="ED7D31" w:themeColor="accent2"/>
                <w:sz w:val="22"/>
                <w:szCs w:val="22"/>
              </w:rPr>
              <w:t>&lt;E</w:t>
            </w:r>
            <w:r w:rsidRPr="00116258">
              <w:rPr>
                <w:rFonts w:asciiTheme="minorHAnsi" w:hAnsiTheme="minorHAnsi" w:cstheme="minorHAnsi"/>
                <w:b w:val="0"/>
                <w:bCs w:val="0"/>
                <w:color w:val="ED7D31" w:themeColor="accent2"/>
                <w:sz w:val="22"/>
                <w:szCs w:val="22"/>
              </w:rPr>
              <w:t>m</w:t>
            </w:r>
            <w:r>
              <w:rPr>
                <w:rFonts w:asciiTheme="minorHAnsi" w:hAnsiTheme="minorHAnsi" w:cstheme="minorHAnsi"/>
                <w:b w:val="0"/>
                <w:bCs w:val="0"/>
                <w:color w:val="ED7D31" w:themeColor="accent2"/>
                <w:sz w:val="22"/>
                <w:szCs w:val="22"/>
              </w:rPr>
              <w:t>ployee7</w:t>
            </w:r>
            <w:r w:rsidRPr="00116258">
              <w:rPr>
                <w:rFonts w:asciiTheme="minorHAnsi" w:hAnsiTheme="minorHAnsi" w:cstheme="minorHAnsi"/>
                <w:b w:val="0"/>
                <w:color w:val="ED7D31" w:themeColor="accent2"/>
                <w:sz w:val="22"/>
                <w:szCs w:val="22"/>
              </w:rPr>
              <w:t>&gt;</w:t>
            </w:r>
          </w:p>
        </w:tc>
        <w:tc>
          <w:tcPr>
            <w:tcW w:w="3149" w:type="dxa"/>
            <w:vAlign w:val="center"/>
          </w:tcPr>
          <w:p w14:paraId="39FB8244" w14:textId="6F542BC9" w:rsidR="00116258" w:rsidRPr="00ED2C92" w:rsidRDefault="00116258" w:rsidP="00116258">
            <w:pPr>
              <w:tabs>
                <w:tab w:val="center" w:pos="4680"/>
              </w:tabs>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ED7D31" w:themeColor="accent2"/>
                <w:sz w:val="22"/>
                <w:szCs w:val="22"/>
              </w:rPr>
            </w:pPr>
            <w:r w:rsidRPr="00116258">
              <w:rPr>
                <w:rFonts w:asciiTheme="minorHAnsi" w:hAnsiTheme="minorHAnsi" w:cstheme="minorHAnsi"/>
                <w:bCs/>
                <w:color w:val="ED7D31" w:themeColor="accent2"/>
                <w:sz w:val="22"/>
                <w:szCs w:val="22"/>
              </w:rPr>
              <w:t>&lt;</w:t>
            </w:r>
            <w:r>
              <w:rPr>
                <w:rFonts w:asciiTheme="minorHAnsi" w:hAnsiTheme="minorHAnsi" w:cstheme="minorHAnsi"/>
                <w:color w:val="ED7D31" w:themeColor="accent2"/>
                <w:sz w:val="22"/>
                <w:szCs w:val="22"/>
              </w:rPr>
              <w:t>Position7</w:t>
            </w:r>
            <w:r w:rsidRPr="00116258">
              <w:rPr>
                <w:rFonts w:asciiTheme="minorHAnsi" w:hAnsiTheme="minorHAnsi" w:cstheme="minorHAnsi"/>
                <w:bCs/>
                <w:color w:val="ED7D31" w:themeColor="accent2"/>
                <w:sz w:val="22"/>
                <w:szCs w:val="22"/>
              </w:rPr>
              <w:t>&gt;</w:t>
            </w:r>
          </w:p>
        </w:tc>
        <w:tc>
          <w:tcPr>
            <w:tcW w:w="2970" w:type="dxa"/>
            <w:vAlign w:val="center"/>
          </w:tcPr>
          <w:p w14:paraId="00C1430C" w14:textId="502ADC3F" w:rsidR="00116258" w:rsidRPr="00ED2C92" w:rsidRDefault="00116258" w:rsidP="00116258">
            <w:pPr>
              <w:tabs>
                <w:tab w:val="center" w:pos="4680"/>
              </w:tabs>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ED7D31" w:themeColor="accent2"/>
                <w:sz w:val="22"/>
                <w:szCs w:val="22"/>
              </w:rPr>
            </w:pPr>
            <w:r w:rsidRPr="00116258">
              <w:rPr>
                <w:rFonts w:asciiTheme="minorHAnsi" w:hAnsiTheme="minorHAnsi" w:cstheme="minorHAnsi"/>
                <w:bCs/>
                <w:color w:val="ED7D31" w:themeColor="accent2"/>
                <w:sz w:val="22"/>
                <w:szCs w:val="22"/>
              </w:rPr>
              <w:t>&lt;P</w:t>
            </w:r>
            <w:r>
              <w:rPr>
                <w:rFonts w:asciiTheme="minorHAnsi" w:hAnsiTheme="minorHAnsi" w:cstheme="minorHAnsi"/>
                <w:bCs/>
                <w:color w:val="ED7D31" w:themeColor="accent2"/>
                <w:sz w:val="22"/>
                <w:szCs w:val="22"/>
              </w:rPr>
              <w:t>hone7</w:t>
            </w:r>
            <w:r w:rsidRPr="00116258">
              <w:rPr>
                <w:rFonts w:asciiTheme="minorHAnsi" w:hAnsiTheme="minorHAnsi" w:cstheme="minorHAnsi"/>
                <w:bCs/>
                <w:color w:val="ED7D31" w:themeColor="accent2"/>
                <w:sz w:val="22"/>
                <w:szCs w:val="22"/>
              </w:rPr>
              <w:t>&gt;</w:t>
            </w:r>
          </w:p>
        </w:tc>
      </w:tr>
      <w:tr w:rsidR="00116258" w:rsidRPr="00ED2C92" w14:paraId="217DE658" w14:textId="77777777" w:rsidTr="00ED2C92">
        <w:trPr>
          <w:trHeight w:val="288"/>
          <w:jc w:val="center"/>
        </w:trPr>
        <w:tc>
          <w:tcPr>
            <w:cnfStyle w:val="001000000000" w:firstRow="0" w:lastRow="0" w:firstColumn="1" w:lastColumn="0" w:oddVBand="0" w:evenVBand="0" w:oddHBand="0" w:evenHBand="0" w:firstRowFirstColumn="0" w:firstRowLastColumn="0" w:lastRowFirstColumn="0" w:lastRowLastColumn="0"/>
            <w:tcW w:w="3055" w:type="dxa"/>
            <w:vAlign w:val="center"/>
          </w:tcPr>
          <w:p w14:paraId="575251D7" w14:textId="207D7865" w:rsidR="00116258" w:rsidRPr="00ED2C92" w:rsidRDefault="00116258" w:rsidP="00116258">
            <w:pPr>
              <w:tabs>
                <w:tab w:val="center" w:pos="4680"/>
              </w:tabs>
              <w:suppressAutoHyphens/>
              <w:jc w:val="center"/>
              <w:rPr>
                <w:rFonts w:asciiTheme="minorHAnsi" w:hAnsiTheme="minorHAnsi" w:cstheme="minorHAnsi"/>
                <w:bCs w:val="0"/>
                <w:color w:val="ED7D31" w:themeColor="accent2"/>
                <w:sz w:val="22"/>
                <w:szCs w:val="22"/>
              </w:rPr>
            </w:pPr>
            <w:r w:rsidRPr="00116258">
              <w:rPr>
                <w:rFonts w:asciiTheme="minorHAnsi" w:hAnsiTheme="minorHAnsi" w:cstheme="minorHAnsi"/>
                <w:b w:val="0"/>
                <w:color w:val="ED7D31" w:themeColor="accent2"/>
                <w:sz w:val="22"/>
                <w:szCs w:val="22"/>
              </w:rPr>
              <w:t>&lt;E</w:t>
            </w:r>
            <w:r w:rsidRPr="00116258">
              <w:rPr>
                <w:rFonts w:asciiTheme="minorHAnsi" w:hAnsiTheme="minorHAnsi" w:cstheme="minorHAnsi"/>
                <w:b w:val="0"/>
                <w:bCs w:val="0"/>
                <w:color w:val="ED7D31" w:themeColor="accent2"/>
                <w:sz w:val="22"/>
                <w:szCs w:val="22"/>
              </w:rPr>
              <w:t>m</w:t>
            </w:r>
            <w:r>
              <w:rPr>
                <w:rFonts w:asciiTheme="minorHAnsi" w:hAnsiTheme="minorHAnsi" w:cstheme="minorHAnsi"/>
                <w:b w:val="0"/>
                <w:bCs w:val="0"/>
                <w:color w:val="ED7D31" w:themeColor="accent2"/>
                <w:sz w:val="22"/>
                <w:szCs w:val="22"/>
              </w:rPr>
              <w:t>ployee8</w:t>
            </w:r>
            <w:r w:rsidRPr="00116258">
              <w:rPr>
                <w:rFonts w:asciiTheme="minorHAnsi" w:hAnsiTheme="minorHAnsi" w:cstheme="minorHAnsi"/>
                <w:b w:val="0"/>
                <w:color w:val="ED7D31" w:themeColor="accent2"/>
                <w:sz w:val="22"/>
                <w:szCs w:val="22"/>
              </w:rPr>
              <w:t>&gt;</w:t>
            </w:r>
          </w:p>
        </w:tc>
        <w:tc>
          <w:tcPr>
            <w:tcW w:w="3149" w:type="dxa"/>
            <w:vAlign w:val="center"/>
          </w:tcPr>
          <w:p w14:paraId="0C1A88EA" w14:textId="0E3FA0FC" w:rsidR="00116258" w:rsidRPr="00ED2C92" w:rsidRDefault="00116258" w:rsidP="00116258">
            <w:pPr>
              <w:tabs>
                <w:tab w:val="center" w:pos="4680"/>
              </w:tabs>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ED7D31" w:themeColor="accent2"/>
                <w:sz w:val="22"/>
                <w:szCs w:val="22"/>
              </w:rPr>
            </w:pPr>
            <w:r w:rsidRPr="00116258">
              <w:rPr>
                <w:rFonts w:asciiTheme="minorHAnsi" w:hAnsiTheme="minorHAnsi" w:cstheme="minorHAnsi"/>
                <w:bCs/>
                <w:color w:val="ED7D31" w:themeColor="accent2"/>
                <w:sz w:val="22"/>
                <w:szCs w:val="22"/>
              </w:rPr>
              <w:t>&lt;</w:t>
            </w:r>
            <w:r>
              <w:rPr>
                <w:rFonts w:asciiTheme="minorHAnsi" w:hAnsiTheme="minorHAnsi" w:cstheme="minorHAnsi"/>
                <w:color w:val="ED7D31" w:themeColor="accent2"/>
                <w:sz w:val="22"/>
                <w:szCs w:val="22"/>
              </w:rPr>
              <w:t>Position8</w:t>
            </w:r>
            <w:r w:rsidRPr="00116258">
              <w:rPr>
                <w:rFonts w:asciiTheme="minorHAnsi" w:hAnsiTheme="minorHAnsi" w:cstheme="minorHAnsi"/>
                <w:bCs/>
                <w:color w:val="ED7D31" w:themeColor="accent2"/>
                <w:sz w:val="22"/>
                <w:szCs w:val="22"/>
              </w:rPr>
              <w:t>&gt;</w:t>
            </w:r>
          </w:p>
        </w:tc>
        <w:tc>
          <w:tcPr>
            <w:tcW w:w="2970" w:type="dxa"/>
            <w:vAlign w:val="center"/>
          </w:tcPr>
          <w:p w14:paraId="71032A62" w14:textId="00D81BDF" w:rsidR="00116258" w:rsidRPr="00ED2C92" w:rsidRDefault="00116258" w:rsidP="00116258">
            <w:pPr>
              <w:tabs>
                <w:tab w:val="center" w:pos="4680"/>
              </w:tabs>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ED7D31" w:themeColor="accent2"/>
                <w:sz w:val="22"/>
                <w:szCs w:val="22"/>
              </w:rPr>
            </w:pPr>
            <w:r w:rsidRPr="00116258">
              <w:rPr>
                <w:rFonts w:asciiTheme="minorHAnsi" w:hAnsiTheme="minorHAnsi" w:cstheme="minorHAnsi"/>
                <w:bCs/>
                <w:color w:val="ED7D31" w:themeColor="accent2"/>
                <w:sz w:val="22"/>
                <w:szCs w:val="22"/>
              </w:rPr>
              <w:t>&lt;P</w:t>
            </w:r>
            <w:r>
              <w:rPr>
                <w:rFonts w:asciiTheme="minorHAnsi" w:hAnsiTheme="minorHAnsi" w:cstheme="minorHAnsi"/>
                <w:bCs/>
                <w:color w:val="ED7D31" w:themeColor="accent2"/>
                <w:sz w:val="22"/>
                <w:szCs w:val="22"/>
              </w:rPr>
              <w:t>hone8</w:t>
            </w:r>
            <w:r w:rsidRPr="00116258">
              <w:rPr>
                <w:rFonts w:asciiTheme="minorHAnsi" w:hAnsiTheme="minorHAnsi" w:cstheme="minorHAnsi"/>
                <w:bCs/>
                <w:color w:val="ED7D31" w:themeColor="accent2"/>
                <w:sz w:val="22"/>
                <w:szCs w:val="22"/>
              </w:rPr>
              <w:t>&gt;</w:t>
            </w:r>
          </w:p>
        </w:tc>
      </w:tr>
      <w:tr w:rsidR="00116258" w:rsidRPr="00ED2C92" w14:paraId="3A856F09" w14:textId="77777777" w:rsidTr="00ED2C9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055" w:type="dxa"/>
            <w:vAlign w:val="center"/>
          </w:tcPr>
          <w:p w14:paraId="15C8E1BF" w14:textId="341AAC42" w:rsidR="00116258" w:rsidRPr="00ED2C92" w:rsidRDefault="00116258" w:rsidP="00116258">
            <w:pPr>
              <w:tabs>
                <w:tab w:val="center" w:pos="4680"/>
              </w:tabs>
              <w:suppressAutoHyphens/>
              <w:jc w:val="center"/>
              <w:rPr>
                <w:rFonts w:asciiTheme="minorHAnsi" w:hAnsiTheme="minorHAnsi" w:cstheme="minorHAnsi"/>
                <w:bCs w:val="0"/>
                <w:color w:val="ED7D31" w:themeColor="accent2"/>
                <w:sz w:val="22"/>
                <w:szCs w:val="22"/>
              </w:rPr>
            </w:pPr>
            <w:r w:rsidRPr="00116258">
              <w:rPr>
                <w:rFonts w:asciiTheme="minorHAnsi" w:hAnsiTheme="minorHAnsi" w:cstheme="minorHAnsi"/>
                <w:b w:val="0"/>
                <w:color w:val="ED7D31" w:themeColor="accent2"/>
                <w:sz w:val="22"/>
                <w:szCs w:val="22"/>
              </w:rPr>
              <w:t>&lt;E</w:t>
            </w:r>
            <w:r w:rsidRPr="00116258">
              <w:rPr>
                <w:rFonts w:asciiTheme="minorHAnsi" w:hAnsiTheme="minorHAnsi" w:cstheme="minorHAnsi"/>
                <w:b w:val="0"/>
                <w:bCs w:val="0"/>
                <w:color w:val="ED7D31" w:themeColor="accent2"/>
                <w:sz w:val="22"/>
                <w:szCs w:val="22"/>
              </w:rPr>
              <w:t>m</w:t>
            </w:r>
            <w:r>
              <w:rPr>
                <w:rFonts w:asciiTheme="minorHAnsi" w:hAnsiTheme="minorHAnsi" w:cstheme="minorHAnsi"/>
                <w:b w:val="0"/>
                <w:bCs w:val="0"/>
                <w:color w:val="ED7D31" w:themeColor="accent2"/>
                <w:sz w:val="22"/>
                <w:szCs w:val="22"/>
              </w:rPr>
              <w:t>ployee9</w:t>
            </w:r>
            <w:r w:rsidRPr="00116258">
              <w:rPr>
                <w:rFonts w:asciiTheme="minorHAnsi" w:hAnsiTheme="minorHAnsi" w:cstheme="minorHAnsi"/>
                <w:b w:val="0"/>
                <w:color w:val="ED7D31" w:themeColor="accent2"/>
                <w:sz w:val="22"/>
                <w:szCs w:val="22"/>
              </w:rPr>
              <w:t>&gt;</w:t>
            </w:r>
          </w:p>
        </w:tc>
        <w:tc>
          <w:tcPr>
            <w:tcW w:w="3149" w:type="dxa"/>
            <w:vAlign w:val="center"/>
          </w:tcPr>
          <w:p w14:paraId="56891388" w14:textId="5CC47343" w:rsidR="00116258" w:rsidRPr="00ED2C92" w:rsidRDefault="00116258" w:rsidP="00116258">
            <w:pPr>
              <w:tabs>
                <w:tab w:val="center" w:pos="4680"/>
              </w:tabs>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ED7D31" w:themeColor="accent2"/>
                <w:sz w:val="22"/>
                <w:szCs w:val="22"/>
              </w:rPr>
            </w:pPr>
            <w:r w:rsidRPr="00116258">
              <w:rPr>
                <w:rFonts w:asciiTheme="minorHAnsi" w:hAnsiTheme="minorHAnsi" w:cstheme="minorHAnsi"/>
                <w:bCs/>
                <w:color w:val="ED7D31" w:themeColor="accent2"/>
                <w:sz w:val="22"/>
                <w:szCs w:val="22"/>
              </w:rPr>
              <w:t>&lt;</w:t>
            </w:r>
            <w:r>
              <w:rPr>
                <w:rFonts w:asciiTheme="minorHAnsi" w:hAnsiTheme="minorHAnsi" w:cstheme="minorHAnsi"/>
                <w:color w:val="ED7D31" w:themeColor="accent2"/>
                <w:sz w:val="22"/>
                <w:szCs w:val="22"/>
              </w:rPr>
              <w:t>Position9</w:t>
            </w:r>
            <w:r w:rsidRPr="00116258">
              <w:rPr>
                <w:rFonts w:asciiTheme="minorHAnsi" w:hAnsiTheme="minorHAnsi" w:cstheme="minorHAnsi"/>
                <w:bCs/>
                <w:color w:val="ED7D31" w:themeColor="accent2"/>
                <w:sz w:val="22"/>
                <w:szCs w:val="22"/>
              </w:rPr>
              <w:t>&gt;</w:t>
            </w:r>
          </w:p>
        </w:tc>
        <w:tc>
          <w:tcPr>
            <w:tcW w:w="2970" w:type="dxa"/>
            <w:vAlign w:val="center"/>
          </w:tcPr>
          <w:p w14:paraId="63BF3C9E" w14:textId="7CB744A4" w:rsidR="00116258" w:rsidRPr="00ED2C92" w:rsidRDefault="00116258" w:rsidP="00116258">
            <w:pPr>
              <w:tabs>
                <w:tab w:val="center" w:pos="4680"/>
              </w:tabs>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ED7D31" w:themeColor="accent2"/>
                <w:sz w:val="22"/>
                <w:szCs w:val="22"/>
              </w:rPr>
            </w:pPr>
            <w:r w:rsidRPr="00116258">
              <w:rPr>
                <w:rFonts w:asciiTheme="minorHAnsi" w:hAnsiTheme="minorHAnsi" w:cstheme="minorHAnsi"/>
                <w:bCs/>
                <w:color w:val="ED7D31" w:themeColor="accent2"/>
                <w:sz w:val="22"/>
                <w:szCs w:val="22"/>
              </w:rPr>
              <w:t>&lt;P</w:t>
            </w:r>
            <w:r>
              <w:rPr>
                <w:rFonts w:asciiTheme="minorHAnsi" w:hAnsiTheme="minorHAnsi" w:cstheme="minorHAnsi"/>
                <w:bCs/>
                <w:color w:val="ED7D31" w:themeColor="accent2"/>
                <w:sz w:val="22"/>
                <w:szCs w:val="22"/>
              </w:rPr>
              <w:t>hone9</w:t>
            </w:r>
            <w:r w:rsidRPr="00116258">
              <w:rPr>
                <w:rFonts w:asciiTheme="minorHAnsi" w:hAnsiTheme="minorHAnsi" w:cstheme="minorHAnsi"/>
                <w:bCs/>
                <w:color w:val="ED7D31" w:themeColor="accent2"/>
                <w:sz w:val="22"/>
                <w:szCs w:val="22"/>
              </w:rPr>
              <w:t>&gt;</w:t>
            </w:r>
          </w:p>
        </w:tc>
      </w:tr>
      <w:tr w:rsidR="00116258" w:rsidRPr="00ED2C92" w14:paraId="7BDD2F3E" w14:textId="77777777" w:rsidTr="00ED2C92">
        <w:trPr>
          <w:trHeight w:val="288"/>
          <w:jc w:val="center"/>
        </w:trPr>
        <w:tc>
          <w:tcPr>
            <w:cnfStyle w:val="001000000000" w:firstRow="0" w:lastRow="0" w:firstColumn="1" w:lastColumn="0" w:oddVBand="0" w:evenVBand="0" w:oddHBand="0" w:evenHBand="0" w:firstRowFirstColumn="0" w:firstRowLastColumn="0" w:lastRowFirstColumn="0" w:lastRowLastColumn="0"/>
            <w:tcW w:w="3055" w:type="dxa"/>
            <w:vAlign w:val="center"/>
          </w:tcPr>
          <w:p w14:paraId="4D7F73B6" w14:textId="03A16830" w:rsidR="00116258" w:rsidRPr="00ED2C92" w:rsidRDefault="00116258" w:rsidP="00116258">
            <w:pPr>
              <w:tabs>
                <w:tab w:val="center" w:pos="4680"/>
              </w:tabs>
              <w:suppressAutoHyphens/>
              <w:jc w:val="center"/>
              <w:rPr>
                <w:rFonts w:asciiTheme="minorHAnsi" w:hAnsiTheme="minorHAnsi" w:cstheme="minorHAnsi"/>
                <w:bCs w:val="0"/>
                <w:color w:val="ED7D31" w:themeColor="accent2"/>
                <w:sz w:val="22"/>
                <w:szCs w:val="22"/>
              </w:rPr>
            </w:pPr>
            <w:r w:rsidRPr="00116258">
              <w:rPr>
                <w:rFonts w:asciiTheme="minorHAnsi" w:hAnsiTheme="minorHAnsi" w:cstheme="minorHAnsi"/>
                <w:b w:val="0"/>
                <w:color w:val="ED7D31" w:themeColor="accent2"/>
                <w:sz w:val="22"/>
                <w:szCs w:val="22"/>
              </w:rPr>
              <w:t>&lt;E</w:t>
            </w:r>
            <w:r w:rsidRPr="00116258">
              <w:rPr>
                <w:rFonts w:asciiTheme="minorHAnsi" w:hAnsiTheme="minorHAnsi" w:cstheme="minorHAnsi"/>
                <w:b w:val="0"/>
                <w:bCs w:val="0"/>
                <w:color w:val="ED7D31" w:themeColor="accent2"/>
                <w:sz w:val="22"/>
                <w:szCs w:val="22"/>
              </w:rPr>
              <w:t>mployee1</w:t>
            </w:r>
            <w:r>
              <w:rPr>
                <w:rFonts w:asciiTheme="minorHAnsi" w:hAnsiTheme="minorHAnsi" w:cstheme="minorHAnsi"/>
                <w:b w:val="0"/>
                <w:bCs w:val="0"/>
                <w:color w:val="ED7D31" w:themeColor="accent2"/>
                <w:sz w:val="22"/>
                <w:szCs w:val="22"/>
              </w:rPr>
              <w:t>0</w:t>
            </w:r>
            <w:r w:rsidRPr="00116258">
              <w:rPr>
                <w:rFonts w:asciiTheme="minorHAnsi" w:hAnsiTheme="minorHAnsi" w:cstheme="minorHAnsi"/>
                <w:b w:val="0"/>
                <w:color w:val="ED7D31" w:themeColor="accent2"/>
                <w:sz w:val="22"/>
                <w:szCs w:val="22"/>
              </w:rPr>
              <w:t>&gt;</w:t>
            </w:r>
          </w:p>
        </w:tc>
        <w:tc>
          <w:tcPr>
            <w:tcW w:w="3149" w:type="dxa"/>
            <w:vAlign w:val="center"/>
          </w:tcPr>
          <w:p w14:paraId="2D86F558" w14:textId="6E268A0B" w:rsidR="00116258" w:rsidRPr="00ED2C92" w:rsidRDefault="00116258" w:rsidP="00116258">
            <w:pPr>
              <w:tabs>
                <w:tab w:val="center" w:pos="4680"/>
              </w:tabs>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ED7D31" w:themeColor="accent2"/>
                <w:sz w:val="22"/>
                <w:szCs w:val="22"/>
              </w:rPr>
            </w:pPr>
            <w:r w:rsidRPr="00116258">
              <w:rPr>
                <w:rFonts w:asciiTheme="minorHAnsi" w:hAnsiTheme="minorHAnsi" w:cstheme="minorHAnsi"/>
                <w:bCs/>
                <w:color w:val="ED7D31" w:themeColor="accent2"/>
                <w:sz w:val="22"/>
                <w:szCs w:val="22"/>
              </w:rPr>
              <w:t>&lt;</w:t>
            </w:r>
            <w:r w:rsidRPr="00116258">
              <w:rPr>
                <w:rFonts w:asciiTheme="minorHAnsi" w:hAnsiTheme="minorHAnsi" w:cstheme="minorHAnsi"/>
                <w:color w:val="ED7D31" w:themeColor="accent2"/>
                <w:sz w:val="22"/>
                <w:szCs w:val="22"/>
              </w:rPr>
              <w:t>Position1</w:t>
            </w:r>
            <w:r>
              <w:rPr>
                <w:rFonts w:asciiTheme="minorHAnsi" w:hAnsiTheme="minorHAnsi" w:cstheme="minorHAnsi"/>
                <w:color w:val="ED7D31" w:themeColor="accent2"/>
                <w:sz w:val="22"/>
                <w:szCs w:val="22"/>
              </w:rPr>
              <w:t>0</w:t>
            </w:r>
            <w:r w:rsidRPr="00116258">
              <w:rPr>
                <w:rFonts w:asciiTheme="minorHAnsi" w:hAnsiTheme="minorHAnsi" w:cstheme="minorHAnsi"/>
                <w:bCs/>
                <w:color w:val="ED7D31" w:themeColor="accent2"/>
                <w:sz w:val="22"/>
                <w:szCs w:val="22"/>
              </w:rPr>
              <w:t>&gt;</w:t>
            </w:r>
          </w:p>
        </w:tc>
        <w:tc>
          <w:tcPr>
            <w:tcW w:w="2970" w:type="dxa"/>
            <w:vAlign w:val="center"/>
          </w:tcPr>
          <w:p w14:paraId="2D7EFDD9" w14:textId="2414B76E" w:rsidR="00116258" w:rsidRPr="00ED2C92" w:rsidRDefault="00116258" w:rsidP="00116258">
            <w:pPr>
              <w:tabs>
                <w:tab w:val="center" w:pos="4680"/>
              </w:tabs>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ED7D31" w:themeColor="accent2"/>
                <w:sz w:val="22"/>
                <w:szCs w:val="22"/>
              </w:rPr>
            </w:pPr>
            <w:r w:rsidRPr="00116258">
              <w:rPr>
                <w:rFonts w:asciiTheme="minorHAnsi" w:hAnsiTheme="minorHAnsi" w:cstheme="minorHAnsi"/>
                <w:bCs/>
                <w:color w:val="ED7D31" w:themeColor="accent2"/>
                <w:sz w:val="22"/>
                <w:szCs w:val="22"/>
              </w:rPr>
              <w:t>&lt;Phone1</w:t>
            </w:r>
            <w:r>
              <w:rPr>
                <w:rFonts w:asciiTheme="minorHAnsi" w:hAnsiTheme="minorHAnsi" w:cstheme="minorHAnsi"/>
                <w:bCs/>
                <w:color w:val="ED7D31" w:themeColor="accent2"/>
                <w:sz w:val="22"/>
                <w:szCs w:val="22"/>
              </w:rPr>
              <w:t>0</w:t>
            </w:r>
            <w:r w:rsidRPr="00116258">
              <w:rPr>
                <w:rFonts w:asciiTheme="minorHAnsi" w:hAnsiTheme="minorHAnsi" w:cstheme="minorHAnsi"/>
                <w:bCs/>
                <w:color w:val="ED7D31" w:themeColor="accent2"/>
                <w:sz w:val="22"/>
                <w:szCs w:val="22"/>
              </w:rPr>
              <w:t>&gt;</w:t>
            </w:r>
          </w:p>
        </w:tc>
      </w:tr>
    </w:tbl>
    <w:p w14:paraId="45E67E3B" w14:textId="77777777" w:rsidR="00ED2C92" w:rsidRDefault="00ED2C92" w:rsidP="002A0A6D">
      <w:pPr>
        <w:overflowPunct/>
        <w:autoSpaceDE/>
        <w:autoSpaceDN/>
        <w:adjustRightInd/>
        <w:textAlignment w:val="auto"/>
        <w:rPr>
          <w:rFonts w:asciiTheme="majorHAnsi" w:hAnsiTheme="majorHAnsi"/>
          <w:b/>
          <w:spacing w:val="-2"/>
          <w:sz w:val="24"/>
        </w:rPr>
      </w:pPr>
    </w:p>
    <w:p w14:paraId="29442E69" w14:textId="77777777" w:rsidR="00BC1586" w:rsidRDefault="00BC1586" w:rsidP="004076C1">
      <w:pPr>
        <w:pStyle w:val="Heading1"/>
        <w:spacing w:after="120" w:line="276" w:lineRule="auto"/>
        <w:jc w:val="center"/>
        <w:rPr>
          <w:color w:val="auto"/>
          <w:szCs w:val="32"/>
        </w:rPr>
      </w:pPr>
    </w:p>
    <w:p w14:paraId="40593DEB" w14:textId="77777777" w:rsidR="00BC1586" w:rsidRDefault="00BC1586" w:rsidP="004076C1">
      <w:pPr>
        <w:pStyle w:val="Heading1"/>
        <w:spacing w:after="120" w:line="276" w:lineRule="auto"/>
        <w:jc w:val="center"/>
        <w:rPr>
          <w:color w:val="auto"/>
          <w:szCs w:val="32"/>
        </w:rPr>
      </w:pPr>
    </w:p>
    <w:p w14:paraId="2EF862E0" w14:textId="6C45C9E9" w:rsidR="00ED2C92" w:rsidRPr="00D60254" w:rsidRDefault="00ED2C92" w:rsidP="00D60254">
      <w:pPr>
        <w:overflowPunct/>
        <w:autoSpaceDE/>
        <w:autoSpaceDN/>
        <w:adjustRightInd/>
        <w:textAlignment w:val="auto"/>
        <w:rPr>
          <w:rFonts w:asciiTheme="majorHAnsi" w:hAnsiTheme="majorHAnsi"/>
          <w:b/>
          <w:spacing w:val="-2"/>
          <w:sz w:val="24"/>
          <w:szCs w:val="32"/>
        </w:rPr>
      </w:pPr>
      <w:r>
        <w:rPr>
          <w:szCs w:val="32"/>
        </w:rPr>
        <w:br w:type="page"/>
      </w:r>
    </w:p>
    <w:p w14:paraId="0ACBAE6B" w14:textId="5852A75C" w:rsidR="000F1C5F" w:rsidRPr="00D60254" w:rsidRDefault="00683B5C" w:rsidP="004076C1">
      <w:pPr>
        <w:pStyle w:val="Heading1"/>
        <w:spacing w:after="120" w:line="276" w:lineRule="auto"/>
        <w:jc w:val="center"/>
        <w:rPr>
          <w:color w:val="auto"/>
          <w:szCs w:val="28"/>
        </w:rPr>
      </w:pPr>
      <w:bookmarkStart w:id="28" w:name="_Toc43281862"/>
      <w:r w:rsidRPr="00D60254">
        <w:rPr>
          <w:color w:val="auto"/>
          <w:szCs w:val="28"/>
        </w:rPr>
        <w:lastRenderedPageBreak/>
        <w:t>Employee Acknowledgement</w:t>
      </w:r>
      <w:bookmarkEnd w:id="28"/>
    </w:p>
    <w:p w14:paraId="75EB65EF" w14:textId="77777777" w:rsidR="006E4105" w:rsidRPr="006E4105" w:rsidRDefault="006E4105" w:rsidP="006E4105"/>
    <w:p w14:paraId="65594BA7" w14:textId="77777777" w:rsidR="00753548" w:rsidRPr="00753548" w:rsidRDefault="00753548" w:rsidP="00753548"/>
    <w:p w14:paraId="42EF078D" w14:textId="3F106179" w:rsidR="000F1C5F" w:rsidRDefault="000F1C5F" w:rsidP="004076C1">
      <w:pPr>
        <w:tabs>
          <w:tab w:val="center" w:pos="4680"/>
        </w:tabs>
        <w:suppressAutoHyphens/>
        <w:spacing w:before="40" w:after="120" w:line="276" w:lineRule="auto"/>
        <w:jc w:val="both"/>
        <w:rPr>
          <w:rFonts w:asciiTheme="minorHAnsi" w:hAnsiTheme="minorHAnsi" w:cstheme="minorHAnsi"/>
          <w:spacing w:val="-2"/>
          <w:sz w:val="23"/>
        </w:rPr>
      </w:pPr>
    </w:p>
    <w:p w14:paraId="72784070" w14:textId="3639C828" w:rsidR="00D60254" w:rsidRDefault="00D60254" w:rsidP="004076C1">
      <w:pPr>
        <w:tabs>
          <w:tab w:val="center" w:pos="4680"/>
        </w:tabs>
        <w:suppressAutoHyphens/>
        <w:spacing w:before="40" w:after="120" w:line="276" w:lineRule="auto"/>
        <w:jc w:val="both"/>
        <w:rPr>
          <w:rFonts w:asciiTheme="minorHAnsi" w:hAnsiTheme="minorHAnsi" w:cstheme="minorHAnsi"/>
          <w:spacing w:val="-2"/>
          <w:sz w:val="23"/>
        </w:rPr>
      </w:pPr>
    </w:p>
    <w:p w14:paraId="61C065B2" w14:textId="77777777" w:rsidR="00D60254" w:rsidRPr="00514DC3" w:rsidRDefault="00D60254" w:rsidP="004076C1">
      <w:pPr>
        <w:tabs>
          <w:tab w:val="center" w:pos="4680"/>
        </w:tabs>
        <w:suppressAutoHyphens/>
        <w:spacing w:before="40" w:after="120" w:line="276" w:lineRule="auto"/>
        <w:jc w:val="both"/>
        <w:rPr>
          <w:rFonts w:asciiTheme="minorHAnsi" w:hAnsiTheme="minorHAnsi" w:cstheme="minorHAnsi"/>
          <w:spacing w:val="-2"/>
          <w:sz w:val="23"/>
        </w:rPr>
      </w:pPr>
    </w:p>
    <w:tbl>
      <w:tblPr>
        <w:tblW w:w="4800" w:type="pct"/>
        <w:tblCellMar>
          <w:left w:w="259" w:type="dxa"/>
          <w:right w:w="230" w:type="dxa"/>
        </w:tblCellMar>
        <w:tblLook w:val="01E0" w:firstRow="1" w:lastRow="1" w:firstColumn="1" w:lastColumn="1" w:noHBand="0" w:noVBand="0"/>
      </w:tblPr>
      <w:tblGrid>
        <w:gridCol w:w="10368"/>
      </w:tblGrid>
      <w:tr w:rsidR="00467F6C" w:rsidRPr="006E4105" w14:paraId="7A5050D1" w14:textId="77777777" w:rsidTr="00AF1FF4">
        <w:tc>
          <w:tcPr>
            <w:tcW w:w="10368" w:type="dxa"/>
            <w:shd w:val="clear" w:color="auto" w:fill="auto"/>
          </w:tcPr>
          <w:p w14:paraId="3E6B540C" w14:textId="77777777" w:rsidR="00AF1FF4" w:rsidRDefault="007E14B7" w:rsidP="00A665CC">
            <w:pPr>
              <w:pStyle w:val="Formal"/>
              <w:spacing w:after="120" w:line="276" w:lineRule="auto"/>
              <w:jc w:val="left"/>
              <w:rPr>
                <w:rFonts w:asciiTheme="minorHAnsi" w:hAnsiTheme="minorHAnsi" w:cstheme="minorHAnsi"/>
                <w:b w:val="0"/>
                <w:sz w:val="22"/>
                <w:szCs w:val="22"/>
              </w:rPr>
            </w:pPr>
            <w:r w:rsidRPr="006E4105">
              <w:rPr>
                <w:rFonts w:asciiTheme="minorHAnsi" w:hAnsiTheme="minorHAnsi" w:cstheme="minorHAnsi"/>
                <w:b w:val="0"/>
                <w:sz w:val="22"/>
                <w:szCs w:val="22"/>
              </w:rPr>
              <w:t xml:space="preserve">I have received information on </w:t>
            </w:r>
            <w:r w:rsidRPr="006E4105">
              <w:rPr>
                <w:rFonts w:asciiTheme="minorHAnsi" w:hAnsiTheme="minorHAnsi" w:cstheme="minorHAnsi"/>
                <w:b w:val="0"/>
                <w:color w:val="EA6820"/>
                <w:sz w:val="22"/>
                <w:szCs w:val="22"/>
              </w:rPr>
              <w:t>&lt;CompanyName&gt;</w:t>
            </w:r>
            <w:r w:rsidRPr="006E4105">
              <w:rPr>
                <w:rFonts w:asciiTheme="minorHAnsi" w:hAnsiTheme="minorHAnsi" w:cstheme="minorHAnsi"/>
                <w:b w:val="0"/>
                <w:sz w:val="22"/>
                <w:szCs w:val="22"/>
              </w:rPr>
              <w:t>’s E</w:t>
            </w:r>
            <w:r w:rsidR="00516A10" w:rsidRPr="006E4105">
              <w:rPr>
                <w:rFonts w:asciiTheme="minorHAnsi" w:hAnsiTheme="minorHAnsi" w:cstheme="minorHAnsi"/>
                <w:b w:val="0"/>
                <w:sz w:val="22"/>
                <w:szCs w:val="22"/>
              </w:rPr>
              <w:t>mergency Action Plan</w:t>
            </w:r>
            <w:r w:rsidRPr="006E4105">
              <w:rPr>
                <w:rFonts w:asciiTheme="minorHAnsi" w:hAnsiTheme="minorHAnsi" w:cstheme="minorHAnsi"/>
                <w:b w:val="0"/>
                <w:sz w:val="22"/>
                <w:szCs w:val="22"/>
              </w:rPr>
              <w:t>.  By signing below, I agree to abide by the procedures in this document and bring to the attention of my supervisor any questions or concerns had</w:t>
            </w:r>
            <w:r w:rsidR="00A665CC" w:rsidRPr="006E4105">
              <w:rPr>
                <w:rFonts w:asciiTheme="minorHAnsi" w:hAnsiTheme="minorHAnsi" w:cstheme="minorHAnsi"/>
                <w:b w:val="0"/>
                <w:sz w:val="22"/>
                <w:szCs w:val="22"/>
              </w:rPr>
              <w:t>.</w:t>
            </w:r>
          </w:p>
          <w:p w14:paraId="23E64998" w14:textId="77777777" w:rsidR="00D60254" w:rsidRDefault="00D60254" w:rsidP="00A665CC">
            <w:pPr>
              <w:pStyle w:val="Formal"/>
              <w:spacing w:after="120" w:line="276" w:lineRule="auto"/>
              <w:jc w:val="left"/>
              <w:rPr>
                <w:rFonts w:asciiTheme="minorHAnsi" w:hAnsiTheme="minorHAnsi" w:cstheme="minorHAnsi"/>
                <w:b w:val="0"/>
                <w:sz w:val="22"/>
                <w:szCs w:val="22"/>
              </w:rPr>
            </w:pPr>
          </w:p>
          <w:p w14:paraId="5E3D8CD3" w14:textId="220E913B" w:rsidR="00D60254" w:rsidRPr="006E4105" w:rsidRDefault="00D60254" w:rsidP="00A665CC">
            <w:pPr>
              <w:pStyle w:val="Formal"/>
              <w:spacing w:after="120" w:line="276" w:lineRule="auto"/>
              <w:jc w:val="left"/>
              <w:rPr>
                <w:rFonts w:asciiTheme="minorHAnsi" w:hAnsiTheme="minorHAnsi" w:cstheme="minorHAnsi"/>
                <w:b w:val="0"/>
                <w:sz w:val="22"/>
                <w:szCs w:val="22"/>
              </w:rPr>
            </w:pPr>
          </w:p>
        </w:tc>
      </w:tr>
    </w:tbl>
    <w:tbl>
      <w:tblPr>
        <w:tblpPr w:leftFromText="180" w:rightFromText="180" w:vertAnchor="text" w:horzAnchor="page" w:tblpX="986" w:tblpY="661"/>
        <w:tblW w:w="2467" w:type="pct"/>
        <w:tblCellMar>
          <w:left w:w="43" w:type="dxa"/>
          <w:right w:w="43" w:type="dxa"/>
        </w:tblCellMar>
        <w:tblLook w:val="01E0" w:firstRow="1" w:lastRow="1" w:firstColumn="1" w:lastColumn="1" w:noHBand="0" w:noVBand="0"/>
      </w:tblPr>
      <w:tblGrid>
        <w:gridCol w:w="5329"/>
      </w:tblGrid>
      <w:tr w:rsidR="00467F6C" w:rsidRPr="006E4105" w14:paraId="11CFA53D" w14:textId="77777777" w:rsidTr="00F3381A">
        <w:trPr>
          <w:trHeight w:hRule="exact" w:val="720"/>
        </w:trPr>
        <w:tc>
          <w:tcPr>
            <w:tcW w:w="5329" w:type="dxa"/>
            <w:shd w:val="clear" w:color="auto" w:fill="auto"/>
            <w:vAlign w:val="center"/>
          </w:tcPr>
          <w:p w14:paraId="76395DC7" w14:textId="77777777" w:rsidR="00AF1FF4" w:rsidRPr="006E4105" w:rsidRDefault="00AF1FF4" w:rsidP="00F3381A">
            <w:pPr>
              <w:pStyle w:val="LMSectionHeading"/>
              <w:spacing w:after="120" w:line="360" w:lineRule="auto"/>
              <w:rPr>
                <w:rFonts w:asciiTheme="minorHAnsi" w:hAnsiTheme="minorHAnsi" w:cstheme="minorHAnsi"/>
                <w:b w:val="0"/>
                <w:color w:val="auto"/>
                <w:sz w:val="22"/>
                <w:szCs w:val="22"/>
              </w:rPr>
            </w:pPr>
            <w:r w:rsidRPr="006E4105">
              <w:rPr>
                <w:rFonts w:asciiTheme="minorHAnsi" w:hAnsiTheme="minorHAnsi" w:cstheme="minorHAnsi"/>
                <w:b w:val="0"/>
                <w:color w:val="auto"/>
                <w:sz w:val="22"/>
                <w:szCs w:val="22"/>
              </w:rPr>
              <w:t>Employee Name: _________________________________</w:t>
            </w:r>
          </w:p>
        </w:tc>
      </w:tr>
      <w:tr w:rsidR="00467F6C" w:rsidRPr="006E4105" w14:paraId="16280C40" w14:textId="77777777" w:rsidTr="00F3381A">
        <w:trPr>
          <w:trHeight w:hRule="exact" w:val="720"/>
        </w:trPr>
        <w:tc>
          <w:tcPr>
            <w:tcW w:w="5329" w:type="dxa"/>
            <w:shd w:val="clear" w:color="auto" w:fill="auto"/>
            <w:vAlign w:val="center"/>
          </w:tcPr>
          <w:p w14:paraId="6602D812" w14:textId="77777777" w:rsidR="00AF1FF4" w:rsidRPr="006E4105" w:rsidRDefault="00AF1FF4" w:rsidP="00F3381A">
            <w:pPr>
              <w:pStyle w:val="LMSectionHeading"/>
              <w:spacing w:after="120" w:line="360" w:lineRule="auto"/>
              <w:rPr>
                <w:rFonts w:asciiTheme="minorHAnsi" w:hAnsiTheme="minorHAnsi" w:cstheme="minorHAnsi"/>
                <w:b w:val="0"/>
                <w:color w:val="auto"/>
                <w:sz w:val="22"/>
                <w:szCs w:val="22"/>
              </w:rPr>
            </w:pPr>
            <w:r w:rsidRPr="006E4105">
              <w:rPr>
                <w:rFonts w:asciiTheme="minorHAnsi" w:hAnsiTheme="minorHAnsi" w:cstheme="minorHAnsi"/>
                <w:b w:val="0"/>
                <w:color w:val="auto"/>
                <w:sz w:val="22"/>
                <w:szCs w:val="22"/>
              </w:rPr>
              <w:t>Employee Signature: ______________________________</w:t>
            </w:r>
          </w:p>
        </w:tc>
      </w:tr>
      <w:tr w:rsidR="00467F6C" w:rsidRPr="006E4105" w14:paraId="2ABC088E" w14:textId="77777777" w:rsidTr="00F3381A">
        <w:trPr>
          <w:trHeight w:hRule="exact" w:val="720"/>
        </w:trPr>
        <w:tc>
          <w:tcPr>
            <w:tcW w:w="5329" w:type="dxa"/>
            <w:shd w:val="clear" w:color="auto" w:fill="auto"/>
            <w:vAlign w:val="center"/>
          </w:tcPr>
          <w:p w14:paraId="196AA155" w14:textId="0540339F" w:rsidR="00AF1FF4" w:rsidRPr="006E4105" w:rsidRDefault="00AF1FF4" w:rsidP="00F3381A">
            <w:pPr>
              <w:pStyle w:val="LMSectionHeading"/>
              <w:spacing w:after="120" w:line="360" w:lineRule="auto"/>
              <w:rPr>
                <w:rFonts w:asciiTheme="minorHAnsi" w:hAnsiTheme="minorHAnsi" w:cstheme="minorHAnsi"/>
                <w:b w:val="0"/>
                <w:color w:val="auto"/>
                <w:sz w:val="22"/>
                <w:szCs w:val="22"/>
              </w:rPr>
            </w:pPr>
            <w:r w:rsidRPr="006E4105">
              <w:rPr>
                <w:rFonts w:asciiTheme="minorHAnsi" w:hAnsiTheme="minorHAnsi" w:cstheme="minorHAnsi"/>
                <w:b w:val="0"/>
                <w:color w:val="auto"/>
                <w:sz w:val="22"/>
                <w:szCs w:val="22"/>
              </w:rPr>
              <w:t>Date: __</w:t>
            </w:r>
            <w:r w:rsidR="00753548" w:rsidRPr="006E4105">
              <w:rPr>
                <w:rFonts w:asciiTheme="minorHAnsi" w:hAnsiTheme="minorHAnsi" w:cstheme="minorHAnsi"/>
                <w:b w:val="0"/>
                <w:color w:val="auto"/>
                <w:sz w:val="22"/>
                <w:szCs w:val="22"/>
              </w:rPr>
              <w:t>_____________________________</w:t>
            </w:r>
            <w:r w:rsidRPr="006E4105">
              <w:rPr>
                <w:rFonts w:asciiTheme="minorHAnsi" w:hAnsiTheme="minorHAnsi" w:cstheme="minorHAnsi"/>
                <w:b w:val="0"/>
                <w:color w:val="auto"/>
                <w:sz w:val="22"/>
                <w:szCs w:val="22"/>
              </w:rPr>
              <w:t>_________</w:t>
            </w:r>
            <w:r w:rsidR="000D13BE" w:rsidRPr="006E4105">
              <w:rPr>
                <w:rFonts w:asciiTheme="minorHAnsi" w:hAnsiTheme="minorHAnsi" w:cstheme="minorHAnsi"/>
                <w:b w:val="0"/>
                <w:color w:val="auto"/>
                <w:sz w:val="22"/>
                <w:szCs w:val="22"/>
              </w:rPr>
              <w:t>__</w:t>
            </w:r>
          </w:p>
        </w:tc>
      </w:tr>
    </w:tbl>
    <w:p w14:paraId="0780654B" w14:textId="64D7205F" w:rsidR="0010331D" w:rsidRDefault="0010331D" w:rsidP="00A665CC">
      <w:pPr>
        <w:pStyle w:val="LMSectionHeading"/>
        <w:spacing w:after="120" w:line="276" w:lineRule="auto"/>
        <w:rPr>
          <w:rFonts w:asciiTheme="minorHAnsi" w:hAnsiTheme="minorHAnsi" w:cstheme="minorHAnsi"/>
          <w:b w:val="0"/>
          <w:color w:val="auto"/>
        </w:rPr>
      </w:pPr>
    </w:p>
    <w:p w14:paraId="2C01C962" w14:textId="1B7198D8" w:rsidR="00D60254" w:rsidRDefault="00D60254" w:rsidP="00A665CC">
      <w:pPr>
        <w:pStyle w:val="LMSectionHeading"/>
        <w:spacing w:after="120" w:line="276" w:lineRule="auto"/>
        <w:rPr>
          <w:rFonts w:asciiTheme="minorHAnsi" w:hAnsiTheme="minorHAnsi" w:cstheme="minorHAnsi"/>
          <w:b w:val="0"/>
          <w:color w:val="auto"/>
        </w:rPr>
      </w:pPr>
    </w:p>
    <w:p w14:paraId="70015448" w14:textId="77777777" w:rsidR="00D60254" w:rsidRPr="00514DC3" w:rsidRDefault="00D60254" w:rsidP="00A665CC">
      <w:pPr>
        <w:pStyle w:val="LMSectionHeading"/>
        <w:spacing w:after="120" w:line="276" w:lineRule="auto"/>
        <w:rPr>
          <w:rFonts w:asciiTheme="minorHAnsi" w:hAnsiTheme="minorHAnsi" w:cstheme="minorHAnsi"/>
          <w:b w:val="0"/>
          <w:color w:val="auto"/>
        </w:rPr>
      </w:pPr>
    </w:p>
    <w:sectPr w:rsidR="00D60254" w:rsidRPr="00514DC3" w:rsidSect="009E2040">
      <w:headerReference w:type="default" r:id="rId30"/>
      <w:footerReference w:type="default" r:id="rId31"/>
      <w:pgSz w:w="12240" w:h="15840" w:code="1"/>
      <w:pgMar w:top="2040" w:right="720" w:bottom="1170" w:left="720" w:header="144"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071">
      <wne:macro wne:macroName="NORMAL.NEWMACROS.COMPANYNAME"/>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5D03E" w14:textId="77777777" w:rsidR="00CA7CEB" w:rsidRDefault="00CA7CEB">
      <w:pPr>
        <w:spacing w:line="20" w:lineRule="exact"/>
      </w:pPr>
    </w:p>
  </w:endnote>
  <w:endnote w:type="continuationSeparator" w:id="0">
    <w:p w14:paraId="1C05607D" w14:textId="77777777" w:rsidR="00CA7CEB" w:rsidRDefault="00CA7CEB">
      <w:r>
        <w:t xml:space="preserve"> </w:t>
      </w:r>
    </w:p>
  </w:endnote>
  <w:endnote w:type="continuationNotice" w:id="1">
    <w:p w14:paraId="3A8CEF0A" w14:textId="77777777" w:rsidR="00CA7CEB" w:rsidRDefault="00CA7CE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6CD71" w14:textId="13610B52" w:rsidR="003C57E1" w:rsidRDefault="00C40712">
    <w:pPr>
      <w:pStyle w:val="Footer"/>
    </w:pPr>
    <w:r>
      <w:rPr>
        <w:noProof/>
      </w:rPr>
      <w:drawing>
        <wp:anchor distT="0" distB="0" distL="114300" distR="114300" simplePos="0" relativeHeight="251677696" behindDoc="1" locked="0" layoutInCell="1" allowOverlap="1" wp14:anchorId="455B5412" wp14:editId="14748C9C">
          <wp:simplePos x="0" y="0"/>
          <wp:positionH relativeFrom="page">
            <wp:posOffset>-62345</wp:posOffset>
          </wp:positionH>
          <wp:positionV relativeFrom="paragraph">
            <wp:posOffset>801716</wp:posOffset>
          </wp:positionV>
          <wp:extent cx="7772400" cy="96012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9601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1071528"/>
      <w:docPartObj>
        <w:docPartGallery w:val="Page Numbers (Bottom of Page)"/>
        <w:docPartUnique/>
      </w:docPartObj>
    </w:sdtPr>
    <w:sdtEndPr>
      <w:rPr>
        <w:noProof/>
      </w:rPr>
    </w:sdtEndPr>
    <w:sdtContent>
      <w:p w14:paraId="69EE2D75" w14:textId="1FAC100F" w:rsidR="00CA7CEB" w:rsidRDefault="00CA7CE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48255D" w14:textId="6305BC49" w:rsidR="00CA7CEB" w:rsidRDefault="00CA7C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9073788"/>
      <w:docPartObj>
        <w:docPartGallery w:val="Page Numbers (Bottom of Page)"/>
        <w:docPartUnique/>
      </w:docPartObj>
    </w:sdtPr>
    <w:sdtEndPr>
      <w:rPr>
        <w:noProof/>
      </w:rPr>
    </w:sdtEndPr>
    <w:sdtContent>
      <w:p w14:paraId="10C8FCDB" w14:textId="6E127D2C" w:rsidR="00CA7CEB" w:rsidRDefault="006E48CD">
        <w:pPr>
          <w:pStyle w:val="Footer"/>
          <w:jc w:val="center"/>
        </w:pPr>
      </w:p>
    </w:sdtContent>
  </w:sdt>
  <w:p w14:paraId="70F77A49" w14:textId="0356DD37" w:rsidR="00CA7CEB" w:rsidRDefault="00CA7CE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9534384"/>
      <w:docPartObj>
        <w:docPartGallery w:val="Page Numbers (Bottom of Page)"/>
        <w:docPartUnique/>
      </w:docPartObj>
    </w:sdtPr>
    <w:sdtEndPr>
      <w:rPr>
        <w:rFonts w:asciiTheme="minorHAnsi" w:hAnsiTheme="minorHAnsi" w:cstheme="minorHAnsi"/>
        <w:noProof/>
      </w:rPr>
    </w:sdtEndPr>
    <w:sdtContent>
      <w:p w14:paraId="35587E11" w14:textId="552AFCC4" w:rsidR="00CA7CEB" w:rsidRPr="00B36241" w:rsidRDefault="00CA7CEB">
        <w:pPr>
          <w:pStyle w:val="Footer"/>
          <w:jc w:val="center"/>
          <w:rPr>
            <w:rFonts w:asciiTheme="minorHAnsi" w:hAnsiTheme="minorHAnsi" w:cstheme="minorHAnsi"/>
          </w:rPr>
        </w:pPr>
        <w:r w:rsidRPr="00B36241">
          <w:rPr>
            <w:rFonts w:asciiTheme="minorHAnsi" w:hAnsiTheme="minorHAnsi" w:cstheme="minorHAnsi"/>
          </w:rPr>
          <w:fldChar w:fldCharType="begin"/>
        </w:r>
        <w:r w:rsidRPr="00B36241">
          <w:rPr>
            <w:rFonts w:asciiTheme="minorHAnsi" w:hAnsiTheme="minorHAnsi" w:cstheme="minorHAnsi"/>
          </w:rPr>
          <w:instrText xml:space="preserve"> PAGE   \* MERGEFORMAT </w:instrText>
        </w:r>
        <w:r w:rsidRPr="00B36241">
          <w:rPr>
            <w:rFonts w:asciiTheme="minorHAnsi" w:hAnsiTheme="minorHAnsi" w:cstheme="minorHAnsi"/>
          </w:rPr>
          <w:fldChar w:fldCharType="separate"/>
        </w:r>
        <w:r w:rsidR="00FC63C1">
          <w:rPr>
            <w:rFonts w:asciiTheme="minorHAnsi" w:hAnsiTheme="minorHAnsi" w:cstheme="minorHAnsi"/>
            <w:noProof/>
          </w:rPr>
          <w:t>7</w:t>
        </w:r>
        <w:r w:rsidRPr="00B36241">
          <w:rPr>
            <w:rFonts w:asciiTheme="minorHAnsi" w:hAnsiTheme="minorHAnsi" w:cstheme="minorHAnsi"/>
            <w:noProof/>
          </w:rPr>
          <w:fldChar w:fldCharType="end"/>
        </w:r>
      </w:p>
    </w:sdtContent>
  </w:sdt>
  <w:p w14:paraId="1EE932D6" w14:textId="7716DB4D" w:rsidR="00CA7CEB" w:rsidRDefault="00CA7CE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3129462"/>
      <w:docPartObj>
        <w:docPartGallery w:val="Page Numbers (Bottom of Page)"/>
        <w:docPartUnique/>
      </w:docPartObj>
    </w:sdtPr>
    <w:sdtEndPr>
      <w:rPr>
        <w:noProof/>
      </w:rPr>
    </w:sdtEndPr>
    <w:sdtContent>
      <w:p w14:paraId="722DF56E" w14:textId="0037A112" w:rsidR="00D60254" w:rsidRDefault="00D60254">
        <w:pPr>
          <w:pStyle w:val="Footer"/>
          <w:jc w:val="center"/>
        </w:pPr>
        <w:r>
          <w:fldChar w:fldCharType="begin"/>
        </w:r>
        <w:r>
          <w:instrText xml:space="preserve"> PAGE   \* MERGEFORMAT </w:instrText>
        </w:r>
        <w:r>
          <w:fldChar w:fldCharType="separate"/>
        </w:r>
        <w:r w:rsidR="00FC63C1">
          <w:rPr>
            <w:noProof/>
          </w:rPr>
          <w:t>11</w:t>
        </w:r>
        <w:r>
          <w:rPr>
            <w:noProof/>
          </w:rPr>
          <w:fldChar w:fldCharType="end"/>
        </w:r>
      </w:p>
    </w:sdtContent>
  </w:sdt>
  <w:p w14:paraId="7F6F4533" w14:textId="77777777" w:rsidR="00CA7CEB" w:rsidRPr="00301CA2" w:rsidRDefault="00CA7CEB" w:rsidP="00301C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4B9ECC" w14:textId="77777777" w:rsidR="00CA7CEB" w:rsidRDefault="00CA7CEB">
      <w:r>
        <w:separator/>
      </w:r>
    </w:p>
  </w:footnote>
  <w:footnote w:type="continuationSeparator" w:id="0">
    <w:p w14:paraId="77AFA87C" w14:textId="77777777" w:rsidR="00CA7CEB" w:rsidRDefault="00CA7C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A9BA7" w14:textId="0A2859FF" w:rsidR="00CA7CEB" w:rsidRPr="00D6128F" w:rsidRDefault="003C57E1" w:rsidP="00D6128F">
    <w:pPr>
      <w:pStyle w:val="Header"/>
      <w:tabs>
        <w:tab w:val="clear" w:pos="4320"/>
        <w:tab w:val="clear" w:pos="8640"/>
        <w:tab w:val="left" w:pos="3150"/>
        <w:tab w:val="left" w:pos="7200"/>
      </w:tabs>
      <w:rPr>
        <w:szCs w:val="28"/>
      </w:rPr>
    </w:pPr>
    <w:r>
      <w:rPr>
        <w:noProof/>
      </w:rPr>
      <w:drawing>
        <wp:anchor distT="0" distB="0" distL="114300" distR="114300" simplePos="0" relativeHeight="251675648" behindDoc="1" locked="0" layoutInCell="1" allowOverlap="1" wp14:anchorId="779C0C46" wp14:editId="21D0F9D1">
          <wp:simplePos x="0" y="0"/>
          <wp:positionH relativeFrom="page">
            <wp:posOffset>0</wp:posOffset>
          </wp:positionH>
          <wp:positionV relativeFrom="paragraph">
            <wp:posOffset>-452120</wp:posOffset>
          </wp:positionV>
          <wp:extent cx="7772400" cy="96012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960120"/>
                  </a:xfrm>
                  <a:prstGeom prst="rect">
                    <a:avLst/>
                  </a:prstGeom>
                  <a:noFill/>
                  <a:ln>
                    <a:noFill/>
                  </a:ln>
                </pic:spPr>
              </pic:pic>
            </a:graphicData>
          </a:graphic>
          <wp14:sizeRelH relativeFrom="page">
            <wp14:pctWidth>0</wp14:pctWidth>
          </wp14:sizeRelH>
          <wp14:sizeRelV relativeFrom="page">
            <wp14:pctHeight>0</wp14:pctHeight>
          </wp14:sizeRelV>
        </wp:anchor>
      </w:drawing>
    </w:r>
    <w:r w:rsidR="00CA7CEB">
      <w:rPr>
        <w:spacing w:val="-2"/>
        <w:sz w:val="23"/>
      </w:rPr>
      <w:tab/>
    </w:r>
    <w:r w:rsidR="00CA7CEB">
      <w:rPr>
        <w:spacing w:val="-2"/>
        <w:sz w:val="23"/>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57F1C" w14:textId="43351EE3" w:rsidR="00CA7CEB" w:rsidRPr="00E25DBF" w:rsidRDefault="00D74AEE" w:rsidP="00E25DBF">
    <w:pPr>
      <w:pStyle w:val="Header"/>
      <w:tabs>
        <w:tab w:val="clear" w:pos="4320"/>
        <w:tab w:val="clear" w:pos="8640"/>
        <w:tab w:val="left" w:pos="3150"/>
        <w:tab w:val="left" w:pos="3615"/>
        <w:tab w:val="left" w:pos="7200"/>
      </w:tabs>
      <w:rPr>
        <w:rStyle w:val="LMSectionHeadingChar"/>
        <w:rFonts w:asciiTheme="minorHAnsi" w:hAnsiTheme="minorHAnsi" w:cstheme="minorHAnsi"/>
        <w:b w:val="0"/>
        <w:color w:val="002060"/>
        <w:sz w:val="28"/>
        <w:szCs w:val="28"/>
      </w:rPr>
    </w:pPr>
    <w:r>
      <w:rPr>
        <w:rFonts w:asciiTheme="minorHAnsi" w:hAnsiTheme="minorHAnsi" w:cstheme="minorHAnsi"/>
        <w:noProof/>
        <w:color w:val="002060"/>
        <w:sz w:val="28"/>
        <w:szCs w:val="28"/>
      </w:rPr>
      <w:drawing>
        <wp:anchor distT="0" distB="0" distL="114300" distR="114300" simplePos="0" relativeHeight="251680768" behindDoc="1" locked="0" layoutInCell="1" allowOverlap="1" wp14:anchorId="67EEBE9B" wp14:editId="5BBB7A2B">
          <wp:simplePos x="0" y="0"/>
          <wp:positionH relativeFrom="column">
            <wp:posOffset>-909320</wp:posOffset>
          </wp:positionH>
          <wp:positionV relativeFrom="paragraph">
            <wp:posOffset>-452120</wp:posOffset>
          </wp:positionV>
          <wp:extent cx="7772400" cy="96012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772400" cy="960120"/>
                  </a:xfrm>
                  <a:prstGeom prst="rect">
                    <a:avLst/>
                  </a:prstGeom>
                </pic:spPr>
              </pic:pic>
            </a:graphicData>
          </a:graphic>
          <wp14:sizeRelH relativeFrom="page">
            <wp14:pctWidth>0</wp14:pctWidth>
          </wp14:sizeRelH>
          <wp14:sizeRelV relativeFrom="page">
            <wp14:pctHeight>0</wp14:pctHeight>
          </wp14:sizeRelV>
        </wp:anchor>
      </w:drawing>
    </w:r>
  </w:p>
  <w:p w14:paraId="7E3A0F3D" w14:textId="6A0D4FEF" w:rsidR="00CA7CEB" w:rsidRPr="006D2244" w:rsidRDefault="00C40712" w:rsidP="00C40712">
    <w:pPr>
      <w:pStyle w:val="Header"/>
      <w:tabs>
        <w:tab w:val="clear" w:pos="4320"/>
        <w:tab w:val="clear" w:pos="8640"/>
        <w:tab w:val="left" w:pos="3150"/>
        <w:tab w:val="left" w:pos="3615"/>
        <w:tab w:val="left" w:pos="7091"/>
        <w:tab w:val="left" w:pos="7200"/>
      </w:tabs>
      <w:rPr>
        <w:color w:val="002060"/>
        <w:szCs w:val="28"/>
      </w:rPr>
    </w:pPr>
    <w:r>
      <w:rPr>
        <w:color w:val="002060"/>
        <w:szCs w:val="28"/>
      </w:rPr>
      <w:tab/>
    </w:r>
  </w:p>
  <w:p w14:paraId="14678E99" w14:textId="27B4DA2F" w:rsidR="00CA7CEB" w:rsidRPr="006D2244" w:rsidRDefault="00CA7CEB" w:rsidP="00BC5FC9">
    <w:pPr>
      <w:pStyle w:val="Header"/>
      <w:tabs>
        <w:tab w:val="clear" w:pos="4320"/>
        <w:tab w:val="clear" w:pos="8640"/>
        <w:tab w:val="left" w:pos="268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97D9E" w14:textId="2B5392F6" w:rsidR="00CA7CEB" w:rsidRPr="00DC31B6" w:rsidRDefault="00D74AEE" w:rsidP="00D74AEE">
    <w:pPr>
      <w:pStyle w:val="Header"/>
      <w:tabs>
        <w:tab w:val="clear" w:pos="4320"/>
        <w:tab w:val="clear" w:pos="8640"/>
        <w:tab w:val="left" w:pos="3150"/>
        <w:tab w:val="left" w:pos="3615"/>
        <w:tab w:val="left" w:pos="7200"/>
      </w:tabs>
      <w:ind w:left="-180"/>
      <w:rPr>
        <w:rStyle w:val="LMSectionHeadingChar"/>
        <w:rFonts w:asciiTheme="minorHAnsi" w:hAnsiTheme="minorHAnsi" w:cstheme="minorHAnsi"/>
        <w:b w:val="0"/>
        <w:color w:val="FFFFFF" w:themeColor="background1"/>
        <w:sz w:val="24"/>
      </w:rPr>
    </w:pPr>
    <w:r>
      <w:rPr>
        <w:rFonts w:asciiTheme="minorHAnsi" w:hAnsiTheme="minorHAnsi" w:cstheme="minorHAnsi"/>
        <w:noProof/>
        <w:color w:val="FFFFFF" w:themeColor="background1"/>
        <w:sz w:val="24"/>
        <w:szCs w:val="24"/>
      </w:rPr>
      <w:drawing>
        <wp:anchor distT="0" distB="0" distL="114300" distR="114300" simplePos="0" relativeHeight="251681792" behindDoc="1" locked="0" layoutInCell="1" allowOverlap="1" wp14:anchorId="4039ABC7" wp14:editId="6BB07BCC">
          <wp:simplePos x="0" y="0"/>
          <wp:positionH relativeFrom="column">
            <wp:posOffset>-463550</wp:posOffset>
          </wp:positionH>
          <wp:positionV relativeFrom="paragraph">
            <wp:posOffset>-86360</wp:posOffset>
          </wp:positionV>
          <wp:extent cx="7772400" cy="96012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
                    <a:extLst>
                      <a:ext uri="{28A0092B-C50C-407E-A947-70E740481C1C}">
                        <a14:useLocalDpi xmlns:a14="http://schemas.microsoft.com/office/drawing/2010/main" val="0"/>
                      </a:ext>
                    </a:extLst>
                  </a:blip>
                  <a:stretch>
                    <a:fillRect/>
                  </a:stretch>
                </pic:blipFill>
                <pic:spPr>
                  <a:xfrm>
                    <a:off x="0" y="0"/>
                    <a:ext cx="7772400" cy="960120"/>
                  </a:xfrm>
                  <a:prstGeom prst="rect">
                    <a:avLst/>
                  </a:prstGeom>
                </pic:spPr>
              </pic:pic>
            </a:graphicData>
          </a:graphic>
          <wp14:sizeRelH relativeFrom="page">
            <wp14:pctWidth>0</wp14:pctWidth>
          </wp14:sizeRelH>
          <wp14:sizeRelV relativeFrom="page">
            <wp14:pctHeight>0</wp14:pctHeight>
          </wp14:sizeRelV>
        </wp:anchor>
      </w:drawing>
    </w:r>
    <w:r w:rsidR="00CA7CEB" w:rsidRPr="00E33124">
      <w:rPr>
        <w:rStyle w:val="LMSectionHeadingChar"/>
        <w:rFonts w:asciiTheme="minorHAnsi" w:hAnsiTheme="minorHAnsi" w:cstheme="minorHAnsi"/>
        <w:b w:val="0"/>
        <w:color w:val="FFFFFF" w:themeColor="background1"/>
        <w:sz w:val="24"/>
      </w:rPr>
      <w:t>&lt;CompanyName&gt;</w:t>
    </w:r>
  </w:p>
  <w:p w14:paraId="5F8501CE" w14:textId="10B80761" w:rsidR="00CA7CEB" w:rsidRPr="006D2244" w:rsidRDefault="00CA7CEB" w:rsidP="006D2244">
    <w:pPr>
      <w:pStyle w:val="Header"/>
      <w:tabs>
        <w:tab w:val="clear" w:pos="4320"/>
        <w:tab w:val="clear" w:pos="8640"/>
        <w:tab w:val="left" w:pos="3150"/>
        <w:tab w:val="left" w:pos="3615"/>
        <w:tab w:val="left" w:pos="7200"/>
      </w:tabs>
      <w:jc w:val="center"/>
      <w:rPr>
        <w:color w:val="002060"/>
        <w:szCs w:val="28"/>
      </w:rPr>
    </w:pPr>
  </w:p>
  <w:p w14:paraId="0CA3378C" w14:textId="6203B083" w:rsidR="00CA7CEB" w:rsidRPr="006D2244" w:rsidRDefault="00CA7CEB" w:rsidP="00BC5FC9">
    <w:pPr>
      <w:pStyle w:val="Header"/>
      <w:tabs>
        <w:tab w:val="clear" w:pos="4320"/>
        <w:tab w:val="clear" w:pos="8640"/>
        <w:tab w:val="left" w:pos="2685"/>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9878C" w14:textId="667532F8" w:rsidR="00D74AEE" w:rsidRPr="00DC31B6" w:rsidRDefault="00D74AEE" w:rsidP="00D74AEE">
    <w:pPr>
      <w:pStyle w:val="Header"/>
      <w:tabs>
        <w:tab w:val="clear" w:pos="4320"/>
        <w:tab w:val="clear" w:pos="8640"/>
        <w:tab w:val="left" w:pos="3150"/>
        <w:tab w:val="left" w:pos="3615"/>
        <w:tab w:val="left" w:pos="7200"/>
      </w:tabs>
      <w:ind w:left="-270"/>
      <w:rPr>
        <w:rStyle w:val="LMSectionHeadingChar"/>
        <w:rFonts w:asciiTheme="minorHAnsi" w:hAnsiTheme="minorHAnsi" w:cstheme="minorHAnsi"/>
        <w:b w:val="0"/>
        <w:color w:val="FFFFFF" w:themeColor="background1"/>
        <w:sz w:val="24"/>
      </w:rPr>
    </w:pPr>
    <w:r>
      <w:rPr>
        <w:rFonts w:asciiTheme="minorHAnsi" w:hAnsiTheme="minorHAnsi" w:cstheme="minorHAnsi"/>
        <w:noProof/>
        <w:color w:val="FFFFFF" w:themeColor="background1"/>
        <w:sz w:val="24"/>
        <w:szCs w:val="24"/>
      </w:rPr>
      <w:drawing>
        <wp:anchor distT="0" distB="0" distL="114300" distR="114300" simplePos="0" relativeHeight="251682816" behindDoc="1" locked="0" layoutInCell="1" allowOverlap="1" wp14:anchorId="39313D38" wp14:editId="41CF9949">
          <wp:simplePos x="0" y="0"/>
          <wp:positionH relativeFrom="column">
            <wp:posOffset>-510117</wp:posOffset>
          </wp:positionH>
          <wp:positionV relativeFrom="paragraph">
            <wp:posOffset>-86995</wp:posOffset>
          </wp:positionV>
          <wp:extent cx="7772400" cy="96012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a:extLst>
                      <a:ext uri="{28A0092B-C50C-407E-A947-70E740481C1C}">
                        <a14:useLocalDpi xmlns:a14="http://schemas.microsoft.com/office/drawing/2010/main" val="0"/>
                      </a:ext>
                    </a:extLst>
                  </a:blip>
                  <a:stretch>
                    <a:fillRect/>
                  </a:stretch>
                </pic:blipFill>
                <pic:spPr>
                  <a:xfrm>
                    <a:off x="0" y="0"/>
                    <a:ext cx="7772400" cy="960120"/>
                  </a:xfrm>
                  <a:prstGeom prst="rect">
                    <a:avLst/>
                  </a:prstGeom>
                </pic:spPr>
              </pic:pic>
            </a:graphicData>
          </a:graphic>
          <wp14:sizeRelH relativeFrom="page">
            <wp14:pctWidth>0</wp14:pctWidth>
          </wp14:sizeRelH>
          <wp14:sizeRelV relativeFrom="page">
            <wp14:pctHeight>0</wp14:pctHeight>
          </wp14:sizeRelV>
        </wp:anchor>
      </w:drawing>
    </w:r>
    <w:r w:rsidRPr="00E33124">
      <w:rPr>
        <w:rStyle w:val="LMSectionHeadingChar"/>
        <w:rFonts w:asciiTheme="minorHAnsi" w:hAnsiTheme="minorHAnsi" w:cstheme="minorHAnsi"/>
        <w:b w:val="0"/>
        <w:color w:val="FFFFFF" w:themeColor="background1"/>
        <w:sz w:val="24"/>
      </w:rPr>
      <w:t>&lt;CompanyName&gt;</w:t>
    </w:r>
  </w:p>
  <w:p w14:paraId="0DD1EE03" w14:textId="77777777" w:rsidR="00D74AEE" w:rsidRPr="006D2244" w:rsidRDefault="00D74AEE" w:rsidP="006D2244">
    <w:pPr>
      <w:pStyle w:val="Header"/>
      <w:tabs>
        <w:tab w:val="clear" w:pos="4320"/>
        <w:tab w:val="clear" w:pos="8640"/>
        <w:tab w:val="left" w:pos="3150"/>
        <w:tab w:val="left" w:pos="3615"/>
        <w:tab w:val="left" w:pos="7200"/>
      </w:tabs>
      <w:jc w:val="center"/>
      <w:rPr>
        <w:color w:val="002060"/>
        <w:szCs w:val="28"/>
      </w:rPr>
    </w:pPr>
  </w:p>
  <w:p w14:paraId="49A4AEFF" w14:textId="77777777" w:rsidR="00D74AEE" w:rsidRPr="006D2244" w:rsidRDefault="00D74AEE" w:rsidP="00BC5FC9">
    <w:pPr>
      <w:pStyle w:val="Header"/>
      <w:tabs>
        <w:tab w:val="clear" w:pos="4320"/>
        <w:tab w:val="clear" w:pos="8640"/>
        <w:tab w:val="left" w:pos="2685"/>
      </w:tabs>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87801" w14:textId="01C9AE02" w:rsidR="00CA7CEB" w:rsidRPr="00DC31B6" w:rsidRDefault="00D74AEE" w:rsidP="00D74AEE">
    <w:pPr>
      <w:pStyle w:val="Header"/>
      <w:tabs>
        <w:tab w:val="clear" w:pos="4320"/>
        <w:tab w:val="clear" w:pos="8640"/>
        <w:tab w:val="left" w:pos="3150"/>
        <w:tab w:val="left" w:pos="3615"/>
        <w:tab w:val="left" w:pos="7200"/>
      </w:tabs>
      <w:ind w:left="-180"/>
      <w:rPr>
        <w:rStyle w:val="LMSectionHeadingChar"/>
        <w:rFonts w:asciiTheme="minorHAnsi" w:hAnsiTheme="minorHAnsi" w:cstheme="minorHAnsi"/>
        <w:b w:val="0"/>
        <w:color w:val="FFFFFF" w:themeColor="background1"/>
        <w:sz w:val="24"/>
      </w:rPr>
    </w:pPr>
    <w:r>
      <w:rPr>
        <w:rFonts w:asciiTheme="minorHAnsi" w:hAnsiTheme="minorHAnsi" w:cstheme="minorHAnsi"/>
        <w:noProof/>
        <w:color w:val="FFFFFF" w:themeColor="background1"/>
        <w:sz w:val="24"/>
        <w:szCs w:val="24"/>
      </w:rPr>
      <w:drawing>
        <wp:anchor distT="0" distB="0" distL="114300" distR="114300" simplePos="0" relativeHeight="251683840" behindDoc="1" locked="0" layoutInCell="1" allowOverlap="1" wp14:anchorId="230B6646" wp14:editId="5EF08B7A">
          <wp:simplePos x="0" y="0"/>
          <wp:positionH relativeFrom="column">
            <wp:posOffset>-457200</wp:posOffset>
          </wp:positionH>
          <wp:positionV relativeFrom="paragraph">
            <wp:posOffset>-129540</wp:posOffset>
          </wp:positionV>
          <wp:extent cx="7772400" cy="96012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
                    <a:extLst>
                      <a:ext uri="{28A0092B-C50C-407E-A947-70E740481C1C}">
                        <a14:useLocalDpi xmlns:a14="http://schemas.microsoft.com/office/drawing/2010/main" val="0"/>
                      </a:ext>
                    </a:extLst>
                  </a:blip>
                  <a:stretch>
                    <a:fillRect/>
                  </a:stretch>
                </pic:blipFill>
                <pic:spPr>
                  <a:xfrm>
                    <a:off x="0" y="0"/>
                    <a:ext cx="7772400" cy="960120"/>
                  </a:xfrm>
                  <a:prstGeom prst="rect">
                    <a:avLst/>
                  </a:prstGeom>
                </pic:spPr>
              </pic:pic>
            </a:graphicData>
          </a:graphic>
          <wp14:sizeRelH relativeFrom="page">
            <wp14:pctWidth>0</wp14:pctWidth>
          </wp14:sizeRelH>
          <wp14:sizeRelV relativeFrom="page">
            <wp14:pctHeight>0</wp14:pctHeight>
          </wp14:sizeRelV>
        </wp:anchor>
      </w:drawing>
    </w:r>
    <w:r w:rsidR="00CA7CEB" w:rsidRPr="00E33124">
      <w:rPr>
        <w:rStyle w:val="LMSectionHeadingChar"/>
        <w:rFonts w:asciiTheme="minorHAnsi" w:hAnsiTheme="minorHAnsi" w:cstheme="minorHAnsi"/>
        <w:b w:val="0"/>
        <w:color w:val="FFFFFF" w:themeColor="background1"/>
        <w:sz w:val="24"/>
      </w:rPr>
      <w:t>&lt;CompanyName&gt;</w:t>
    </w:r>
  </w:p>
  <w:p w14:paraId="5120A564" w14:textId="0CC3C183" w:rsidR="00CA7CEB" w:rsidRPr="006D2244" w:rsidRDefault="00CA7CEB" w:rsidP="006D2244">
    <w:pPr>
      <w:pStyle w:val="Header"/>
      <w:tabs>
        <w:tab w:val="clear" w:pos="4320"/>
        <w:tab w:val="clear" w:pos="8640"/>
        <w:tab w:val="left" w:pos="3150"/>
        <w:tab w:val="left" w:pos="3615"/>
        <w:tab w:val="left" w:pos="7200"/>
      </w:tabs>
      <w:jc w:val="center"/>
      <w:rPr>
        <w:color w:val="002060"/>
        <w:szCs w:val="28"/>
      </w:rPr>
    </w:pPr>
  </w:p>
  <w:p w14:paraId="6C75BDCC" w14:textId="365C054E" w:rsidR="00CA7CEB" w:rsidRPr="006D2244" w:rsidRDefault="00CA7CEB" w:rsidP="00BC5FC9">
    <w:pPr>
      <w:pStyle w:val="Header"/>
      <w:tabs>
        <w:tab w:val="clear" w:pos="4320"/>
        <w:tab w:val="clear" w:pos="8640"/>
        <w:tab w:val="left" w:pos="268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24790"/>
    <w:multiLevelType w:val="hybridMultilevel"/>
    <w:tmpl w:val="28C0D78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1C2F7D4B"/>
    <w:multiLevelType w:val="hybridMultilevel"/>
    <w:tmpl w:val="D5F83E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182BFD"/>
    <w:multiLevelType w:val="hybridMultilevel"/>
    <w:tmpl w:val="6F4C2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3A3653"/>
    <w:multiLevelType w:val="hybridMultilevel"/>
    <w:tmpl w:val="64E03B12"/>
    <w:lvl w:ilvl="0" w:tplc="91389DE0">
      <w:start w:val="1"/>
      <w:numFmt w:val="decimal"/>
      <w:pStyle w:val="LMNumberedInset"/>
      <w:lvlText w:val="%1."/>
      <w:lvlJc w:val="left"/>
      <w:pPr>
        <w:tabs>
          <w:tab w:val="num" w:pos="648"/>
        </w:tabs>
        <w:ind w:left="648" w:hanging="360"/>
      </w:pPr>
      <w:rPr>
        <w:rFonts w:ascii="Arial" w:hAnsi="Arial" w:hint="default"/>
        <w:b/>
        <w:i w:val="0"/>
        <w:caps w:val="0"/>
        <w:strike w:val="0"/>
        <w:dstrike w:val="0"/>
        <w:vanish w:val="0"/>
        <w:color w:val="001D61"/>
        <w:spacing w:val="0"/>
        <w:w w:val="1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E5276A"/>
    <w:multiLevelType w:val="hybridMultilevel"/>
    <w:tmpl w:val="6FBE35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CA736B4"/>
    <w:multiLevelType w:val="hybridMultilevel"/>
    <w:tmpl w:val="AC886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351346"/>
    <w:multiLevelType w:val="hybridMultilevel"/>
    <w:tmpl w:val="56E899A0"/>
    <w:lvl w:ilvl="0" w:tplc="337EB050">
      <w:start w:val="1"/>
      <w:numFmt w:val="decimal"/>
      <w:pStyle w:val="LMNumbered"/>
      <w:lvlText w:val="%1."/>
      <w:lvlJc w:val="left"/>
      <w:pPr>
        <w:tabs>
          <w:tab w:val="num" w:pos="648"/>
        </w:tabs>
        <w:ind w:left="648" w:hanging="360"/>
      </w:pPr>
      <w:rPr>
        <w:rFonts w:ascii="Arial" w:hAnsi="Arial" w:hint="default"/>
        <w:b/>
        <w:i w:val="0"/>
        <w:caps w:val="0"/>
        <w:strike w:val="0"/>
        <w:dstrike w:val="0"/>
        <w:vanish w:val="0"/>
        <w:color w:val="001D61"/>
        <w:spacing w:val="0"/>
        <w:w w:val="1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50001D1"/>
    <w:multiLevelType w:val="hybridMultilevel"/>
    <w:tmpl w:val="63344484"/>
    <w:lvl w:ilvl="0" w:tplc="CFB8448C">
      <w:start w:val="1"/>
      <w:numFmt w:val="decimal"/>
      <w:lvlText w:val="%1."/>
      <w:lvlJc w:val="left"/>
      <w:pPr>
        <w:ind w:left="81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260EAD"/>
    <w:multiLevelType w:val="hybridMultilevel"/>
    <w:tmpl w:val="592A2162"/>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04451D"/>
    <w:multiLevelType w:val="hybridMultilevel"/>
    <w:tmpl w:val="97CCEE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ED2D3D"/>
    <w:multiLevelType w:val="hybridMultilevel"/>
    <w:tmpl w:val="3E186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0A1050"/>
    <w:multiLevelType w:val="hybridMultilevel"/>
    <w:tmpl w:val="E9B42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A2321D"/>
    <w:multiLevelType w:val="hybridMultilevel"/>
    <w:tmpl w:val="8A3C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E47CC5"/>
    <w:multiLevelType w:val="multilevel"/>
    <w:tmpl w:val="0409001D"/>
    <w:styleLink w:val="Style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8A33B59"/>
    <w:multiLevelType w:val="hybridMultilevel"/>
    <w:tmpl w:val="E780D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CF5659A"/>
    <w:multiLevelType w:val="hybridMultilevel"/>
    <w:tmpl w:val="496E4D18"/>
    <w:lvl w:ilvl="0" w:tplc="48E03A1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FA645E"/>
    <w:multiLevelType w:val="hybridMultilevel"/>
    <w:tmpl w:val="F9E683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03F2E66"/>
    <w:multiLevelType w:val="hybridMultilevel"/>
    <w:tmpl w:val="57B89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3E44B6"/>
    <w:multiLevelType w:val="multilevel"/>
    <w:tmpl w:val="BC4C22F8"/>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upp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95233BB"/>
    <w:multiLevelType w:val="hybridMultilevel"/>
    <w:tmpl w:val="A3603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8115B"/>
    <w:multiLevelType w:val="hybridMultilevel"/>
    <w:tmpl w:val="261C80EC"/>
    <w:lvl w:ilvl="0" w:tplc="0E762828">
      <w:start w:val="1"/>
      <w:numFmt w:val="bullet"/>
      <w:pStyle w:val="LMBlueBullet"/>
      <w:lvlText w:val=""/>
      <w:lvlJc w:val="left"/>
      <w:pPr>
        <w:tabs>
          <w:tab w:val="num" w:pos="504"/>
        </w:tabs>
        <w:ind w:left="504" w:hanging="216"/>
      </w:pPr>
      <w:rPr>
        <w:rFonts w:ascii="Symbol" w:hAnsi="Symbol" w:hint="default"/>
        <w:color w:val="001D61"/>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AC3696"/>
    <w:multiLevelType w:val="hybridMultilevel"/>
    <w:tmpl w:val="C8EA6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39530E"/>
    <w:multiLevelType w:val="singleLevel"/>
    <w:tmpl w:val="43C8CD7E"/>
    <w:lvl w:ilvl="0">
      <w:start w:val="1"/>
      <w:numFmt w:val="bullet"/>
      <w:lvlText w:val=""/>
      <w:lvlJc w:val="left"/>
      <w:pPr>
        <w:tabs>
          <w:tab w:val="num" w:pos="360"/>
        </w:tabs>
        <w:ind w:left="360" w:hanging="360"/>
      </w:pPr>
      <w:rPr>
        <w:rFonts w:ascii="Symbol" w:hAnsi="Symbol" w:hint="default"/>
        <w:sz w:val="32"/>
      </w:rPr>
    </w:lvl>
  </w:abstractNum>
  <w:abstractNum w:abstractNumId="23" w15:restartNumberingAfterBreak="0">
    <w:nsid w:val="6A644542"/>
    <w:multiLevelType w:val="hybridMultilevel"/>
    <w:tmpl w:val="7396C4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ABE409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91B4A2C"/>
    <w:multiLevelType w:val="singleLevel"/>
    <w:tmpl w:val="43C8CD7E"/>
    <w:lvl w:ilvl="0">
      <w:start w:val="1"/>
      <w:numFmt w:val="bullet"/>
      <w:lvlText w:val=""/>
      <w:lvlJc w:val="left"/>
      <w:pPr>
        <w:tabs>
          <w:tab w:val="num" w:pos="360"/>
        </w:tabs>
        <w:ind w:left="360" w:hanging="360"/>
      </w:pPr>
      <w:rPr>
        <w:rFonts w:ascii="Symbol" w:hAnsi="Symbol" w:hint="default"/>
        <w:sz w:val="32"/>
      </w:rPr>
    </w:lvl>
  </w:abstractNum>
  <w:abstractNum w:abstractNumId="26" w15:restartNumberingAfterBreak="0">
    <w:nsid w:val="7C7E50A9"/>
    <w:multiLevelType w:val="hybridMultilevel"/>
    <w:tmpl w:val="661A6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6"/>
  </w:num>
  <w:num w:numId="4">
    <w:abstractNumId w:val="6"/>
    <w:lvlOverride w:ilvl="0">
      <w:startOverride w:val="1"/>
    </w:lvlOverride>
  </w:num>
  <w:num w:numId="5">
    <w:abstractNumId w:val="17"/>
  </w:num>
  <w:num w:numId="6">
    <w:abstractNumId w:val="19"/>
  </w:num>
  <w:num w:numId="7">
    <w:abstractNumId w:val="16"/>
  </w:num>
  <w:num w:numId="8">
    <w:abstractNumId w:val="11"/>
  </w:num>
  <w:num w:numId="9">
    <w:abstractNumId w:val="1"/>
  </w:num>
  <w:num w:numId="10">
    <w:abstractNumId w:val="14"/>
  </w:num>
  <w:num w:numId="11">
    <w:abstractNumId w:val="21"/>
  </w:num>
  <w:num w:numId="12">
    <w:abstractNumId w:val="2"/>
  </w:num>
  <w:num w:numId="13">
    <w:abstractNumId w:val="26"/>
  </w:num>
  <w:num w:numId="14">
    <w:abstractNumId w:val="12"/>
  </w:num>
  <w:num w:numId="15">
    <w:abstractNumId w:val="5"/>
  </w:num>
  <w:num w:numId="16">
    <w:abstractNumId w:val="24"/>
  </w:num>
  <w:num w:numId="17">
    <w:abstractNumId w:val="15"/>
  </w:num>
  <w:num w:numId="18">
    <w:abstractNumId w:val="7"/>
  </w:num>
  <w:num w:numId="19">
    <w:abstractNumId w:val="23"/>
  </w:num>
  <w:num w:numId="20">
    <w:abstractNumId w:val="9"/>
  </w:num>
  <w:num w:numId="21">
    <w:abstractNumId w:val="10"/>
  </w:num>
  <w:num w:numId="22">
    <w:abstractNumId w:val="22"/>
  </w:num>
  <w:num w:numId="23">
    <w:abstractNumId w:val="25"/>
  </w:num>
  <w:num w:numId="24">
    <w:abstractNumId w:val="4"/>
  </w:num>
  <w:num w:numId="25">
    <w:abstractNumId w:val="0"/>
  </w:num>
  <w:num w:numId="26">
    <w:abstractNumId w:val="8"/>
  </w:num>
  <w:num w:numId="27">
    <w:abstractNumId w:val="13"/>
  </w:num>
  <w:num w:numId="28">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195585"/>
  </w:hdrShapeDefaults>
  <w:footnotePr>
    <w:footnote w:id="-1"/>
    <w:footnote w:id="0"/>
  </w:footnotePr>
  <w:endnotePr>
    <w:numFmt w:val="decimal"/>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pany_name" w:val="xxx"/>
  </w:docVars>
  <w:rsids>
    <w:rsidRoot w:val="00670FC6"/>
    <w:rsid w:val="00000AA3"/>
    <w:rsid w:val="000020EE"/>
    <w:rsid w:val="000021C2"/>
    <w:rsid w:val="00002F90"/>
    <w:rsid w:val="000054F6"/>
    <w:rsid w:val="000057A5"/>
    <w:rsid w:val="00010045"/>
    <w:rsid w:val="000102CF"/>
    <w:rsid w:val="0001460A"/>
    <w:rsid w:val="00017F18"/>
    <w:rsid w:val="000216E6"/>
    <w:rsid w:val="0003177C"/>
    <w:rsid w:val="00031AD8"/>
    <w:rsid w:val="00032C6E"/>
    <w:rsid w:val="0003371E"/>
    <w:rsid w:val="00033B49"/>
    <w:rsid w:val="00033DE7"/>
    <w:rsid w:val="00040662"/>
    <w:rsid w:val="00043A68"/>
    <w:rsid w:val="00043D7F"/>
    <w:rsid w:val="000447C0"/>
    <w:rsid w:val="00044ACD"/>
    <w:rsid w:val="0004778D"/>
    <w:rsid w:val="00047C7B"/>
    <w:rsid w:val="00050568"/>
    <w:rsid w:val="000515EB"/>
    <w:rsid w:val="0005178F"/>
    <w:rsid w:val="000549E5"/>
    <w:rsid w:val="00055873"/>
    <w:rsid w:val="00057906"/>
    <w:rsid w:val="00062003"/>
    <w:rsid w:val="000624D5"/>
    <w:rsid w:val="00065747"/>
    <w:rsid w:val="00071179"/>
    <w:rsid w:val="00072619"/>
    <w:rsid w:val="00073BAC"/>
    <w:rsid w:val="000742F7"/>
    <w:rsid w:val="00074365"/>
    <w:rsid w:val="00074D59"/>
    <w:rsid w:val="00076221"/>
    <w:rsid w:val="0007684D"/>
    <w:rsid w:val="00076EE6"/>
    <w:rsid w:val="000770F9"/>
    <w:rsid w:val="0007783F"/>
    <w:rsid w:val="0008095B"/>
    <w:rsid w:val="00081FBC"/>
    <w:rsid w:val="00082CDF"/>
    <w:rsid w:val="00090EAE"/>
    <w:rsid w:val="00093E56"/>
    <w:rsid w:val="0009563D"/>
    <w:rsid w:val="000959B5"/>
    <w:rsid w:val="000972D7"/>
    <w:rsid w:val="000A019D"/>
    <w:rsid w:val="000A21D2"/>
    <w:rsid w:val="000A22E4"/>
    <w:rsid w:val="000A2FE1"/>
    <w:rsid w:val="000A519F"/>
    <w:rsid w:val="000A6055"/>
    <w:rsid w:val="000A742E"/>
    <w:rsid w:val="000A767C"/>
    <w:rsid w:val="000B7300"/>
    <w:rsid w:val="000C057D"/>
    <w:rsid w:val="000C18ED"/>
    <w:rsid w:val="000C1E3E"/>
    <w:rsid w:val="000C3D66"/>
    <w:rsid w:val="000D0552"/>
    <w:rsid w:val="000D13BE"/>
    <w:rsid w:val="000D2F7A"/>
    <w:rsid w:val="000D39E6"/>
    <w:rsid w:val="000D3E3E"/>
    <w:rsid w:val="000D3F05"/>
    <w:rsid w:val="000D4C54"/>
    <w:rsid w:val="000D63BA"/>
    <w:rsid w:val="000E068E"/>
    <w:rsid w:val="000E3B8E"/>
    <w:rsid w:val="000E7E84"/>
    <w:rsid w:val="000F1C5F"/>
    <w:rsid w:val="000F2D1A"/>
    <w:rsid w:val="000F30C1"/>
    <w:rsid w:val="000F32BB"/>
    <w:rsid w:val="000F5E00"/>
    <w:rsid w:val="00101C45"/>
    <w:rsid w:val="0010295C"/>
    <w:rsid w:val="0010331D"/>
    <w:rsid w:val="00103858"/>
    <w:rsid w:val="00106F2D"/>
    <w:rsid w:val="00107B4F"/>
    <w:rsid w:val="00111036"/>
    <w:rsid w:val="0011332D"/>
    <w:rsid w:val="001142E7"/>
    <w:rsid w:val="00116258"/>
    <w:rsid w:val="001176CD"/>
    <w:rsid w:val="001219F2"/>
    <w:rsid w:val="00124AFF"/>
    <w:rsid w:val="00126D8C"/>
    <w:rsid w:val="001309A1"/>
    <w:rsid w:val="00133BD2"/>
    <w:rsid w:val="00133ED6"/>
    <w:rsid w:val="001373DF"/>
    <w:rsid w:val="00137A87"/>
    <w:rsid w:val="00137D84"/>
    <w:rsid w:val="001416D9"/>
    <w:rsid w:val="00141B6A"/>
    <w:rsid w:val="0014354C"/>
    <w:rsid w:val="00144142"/>
    <w:rsid w:val="001502F1"/>
    <w:rsid w:val="00154F5C"/>
    <w:rsid w:val="00156562"/>
    <w:rsid w:val="00162BA9"/>
    <w:rsid w:val="00166AB1"/>
    <w:rsid w:val="001674AC"/>
    <w:rsid w:val="00167AFF"/>
    <w:rsid w:val="00167E54"/>
    <w:rsid w:val="0017052F"/>
    <w:rsid w:val="00173062"/>
    <w:rsid w:val="00175072"/>
    <w:rsid w:val="001750A4"/>
    <w:rsid w:val="00176999"/>
    <w:rsid w:val="001816DB"/>
    <w:rsid w:val="001866C0"/>
    <w:rsid w:val="00190078"/>
    <w:rsid w:val="00190278"/>
    <w:rsid w:val="00192655"/>
    <w:rsid w:val="00192781"/>
    <w:rsid w:val="001936F6"/>
    <w:rsid w:val="00194350"/>
    <w:rsid w:val="00195021"/>
    <w:rsid w:val="001A1182"/>
    <w:rsid w:val="001A3F80"/>
    <w:rsid w:val="001A575C"/>
    <w:rsid w:val="001A5E3C"/>
    <w:rsid w:val="001B379F"/>
    <w:rsid w:val="001B635C"/>
    <w:rsid w:val="001B7FF7"/>
    <w:rsid w:val="001C1C6E"/>
    <w:rsid w:val="001C4CB0"/>
    <w:rsid w:val="001D65A9"/>
    <w:rsid w:val="001E194D"/>
    <w:rsid w:val="001E196C"/>
    <w:rsid w:val="001E38DF"/>
    <w:rsid w:val="001E5510"/>
    <w:rsid w:val="001E701D"/>
    <w:rsid w:val="001E7028"/>
    <w:rsid w:val="001E7891"/>
    <w:rsid w:val="001E7D11"/>
    <w:rsid w:val="001F05CD"/>
    <w:rsid w:val="001F0803"/>
    <w:rsid w:val="001F0A13"/>
    <w:rsid w:val="001F0A66"/>
    <w:rsid w:val="001F1703"/>
    <w:rsid w:val="001F35C3"/>
    <w:rsid w:val="001F6290"/>
    <w:rsid w:val="001F6890"/>
    <w:rsid w:val="001F6CEA"/>
    <w:rsid w:val="00201027"/>
    <w:rsid w:val="00205465"/>
    <w:rsid w:val="002054AA"/>
    <w:rsid w:val="00212CBC"/>
    <w:rsid w:val="0021409B"/>
    <w:rsid w:val="002145B0"/>
    <w:rsid w:val="002155B5"/>
    <w:rsid w:val="0021560A"/>
    <w:rsid w:val="00215963"/>
    <w:rsid w:val="002177C8"/>
    <w:rsid w:val="00220182"/>
    <w:rsid w:val="00221F01"/>
    <w:rsid w:val="002225E8"/>
    <w:rsid w:val="00225C09"/>
    <w:rsid w:val="00225DBE"/>
    <w:rsid w:val="00227A8B"/>
    <w:rsid w:val="00234824"/>
    <w:rsid w:val="00234E68"/>
    <w:rsid w:val="00236F0A"/>
    <w:rsid w:val="00237FF1"/>
    <w:rsid w:val="00241053"/>
    <w:rsid w:val="00241695"/>
    <w:rsid w:val="00241D5F"/>
    <w:rsid w:val="00244105"/>
    <w:rsid w:val="002455C5"/>
    <w:rsid w:val="0024682D"/>
    <w:rsid w:val="00252A00"/>
    <w:rsid w:val="00252EC3"/>
    <w:rsid w:val="0025507D"/>
    <w:rsid w:val="00257305"/>
    <w:rsid w:val="002649F9"/>
    <w:rsid w:val="0026692F"/>
    <w:rsid w:val="00267205"/>
    <w:rsid w:val="002679E2"/>
    <w:rsid w:val="0027242E"/>
    <w:rsid w:val="0027275B"/>
    <w:rsid w:val="00272A01"/>
    <w:rsid w:val="00274502"/>
    <w:rsid w:val="00275B10"/>
    <w:rsid w:val="00275DAF"/>
    <w:rsid w:val="0027774E"/>
    <w:rsid w:val="00277885"/>
    <w:rsid w:val="00277EF2"/>
    <w:rsid w:val="00285D30"/>
    <w:rsid w:val="00292019"/>
    <w:rsid w:val="002950ED"/>
    <w:rsid w:val="002A0A6D"/>
    <w:rsid w:val="002A7F92"/>
    <w:rsid w:val="002B0F0C"/>
    <w:rsid w:val="002B4B96"/>
    <w:rsid w:val="002B5338"/>
    <w:rsid w:val="002B67AE"/>
    <w:rsid w:val="002B733A"/>
    <w:rsid w:val="002C053C"/>
    <w:rsid w:val="002C0B11"/>
    <w:rsid w:val="002C47D9"/>
    <w:rsid w:val="002C5A90"/>
    <w:rsid w:val="002C6AE0"/>
    <w:rsid w:val="002C795C"/>
    <w:rsid w:val="002C796A"/>
    <w:rsid w:val="002D0740"/>
    <w:rsid w:val="002D197E"/>
    <w:rsid w:val="002D2491"/>
    <w:rsid w:val="002D53C4"/>
    <w:rsid w:val="002D556F"/>
    <w:rsid w:val="002D77AA"/>
    <w:rsid w:val="002D7A9B"/>
    <w:rsid w:val="002D7B76"/>
    <w:rsid w:val="002E72D5"/>
    <w:rsid w:val="002E7E08"/>
    <w:rsid w:val="00301CA2"/>
    <w:rsid w:val="003024E1"/>
    <w:rsid w:val="003030CC"/>
    <w:rsid w:val="0030570C"/>
    <w:rsid w:val="003075C8"/>
    <w:rsid w:val="00310507"/>
    <w:rsid w:val="0031158A"/>
    <w:rsid w:val="00313008"/>
    <w:rsid w:val="003134CC"/>
    <w:rsid w:val="003140EA"/>
    <w:rsid w:val="00314906"/>
    <w:rsid w:val="00316B92"/>
    <w:rsid w:val="003263DB"/>
    <w:rsid w:val="00331F81"/>
    <w:rsid w:val="003330D3"/>
    <w:rsid w:val="00336CB1"/>
    <w:rsid w:val="00337982"/>
    <w:rsid w:val="00342F79"/>
    <w:rsid w:val="003450EB"/>
    <w:rsid w:val="00351553"/>
    <w:rsid w:val="00356EAF"/>
    <w:rsid w:val="003653FA"/>
    <w:rsid w:val="00365740"/>
    <w:rsid w:val="00366239"/>
    <w:rsid w:val="00367CD7"/>
    <w:rsid w:val="00367E73"/>
    <w:rsid w:val="00371CE8"/>
    <w:rsid w:val="003723D6"/>
    <w:rsid w:val="00374C1A"/>
    <w:rsid w:val="00375784"/>
    <w:rsid w:val="00375EB2"/>
    <w:rsid w:val="003762B2"/>
    <w:rsid w:val="00380D80"/>
    <w:rsid w:val="00383822"/>
    <w:rsid w:val="00383A6C"/>
    <w:rsid w:val="00384D9E"/>
    <w:rsid w:val="00393F50"/>
    <w:rsid w:val="00395E3E"/>
    <w:rsid w:val="0039758D"/>
    <w:rsid w:val="003A082F"/>
    <w:rsid w:val="003A120D"/>
    <w:rsid w:val="003B1D28"/>
    <w:rsid w:val="003B28DE"/>
    <w:rsid w:val="003B2AD4"/>
    <w:rsid w:val="003B4053"/>
    <w:rsid w:val="003B7CEE"/>
    <w:rsid w:val="003C1ABF"/>
    <w:rsid w:val="003C4C53"/>
    <w:rsid w:val="003C57E1"/>
    <w:rsid w:val="003D417B"/>
    <w:rsid w:val="003D51F8"/>
    <w:rsid w:val="003D6A9F"/>
    <w:rsid w:val="003E2AD4"/>
    <w:rsid w:val="003E321A"/>
    <w:rsid w:val="003E34FF"/>
    <w:rsid w:val="003E723F"/>
    <w:rsid w:val="003F020E"/>
    <w:rsid w:val="003F26E6"/>
    <w:rsid w:val="004005D7"/>
    <w:rsid w:val="0040239D"/>
    <w:rsid w:val="00404E0A"/>
    <w:rsid w:val="00404EEE"/>
    <w:rsid w:val="004076C1"/>
    <w:rsid w:val="00407E71"/>
    <w:rsid w:val="00410BA7"/>
    <w:rsid w:val="00411934"/>
    <w:rsid w:val="00415015"/>
    <w:rsid w:val="00420C0C"/>
    <w:rsid w:val="004229BC"/>
    <w:rsid w:val="0042360A"/>
    <w:rsid w:val="0042772A"/>
    <w:rsid w:val="00427981"/>
    <w:rsid w:val="00427AAA"/>
    <w:rsid w:val="00427EC6"/>
    <w:rsid w:val="00431BCF"/>
    <w:rsid w:val="0043318A"/>
    <w:rsid w:val="00434486"/>
    <w:rsid w:val="00437181"/>
    <w:rsid w:val="0043774A"/>
    <w:rsid w:val="00437A4E"/>
    <w:rsid w:val="00442288"/>
    <w:rsid w:val="00443404"/>
    <w:rsid w:val="004434EB"/>
    <w:rsid w:val="00447522"/>
    <w:rsid w:val="00447619"/>
    <w:rsid w:val="004479D5"/>
    <w:rsid w:val="004615B8"/>
    <w:rsid w:val="0046230D"/>
    <w:rsid w:val="0046356C"/>
    <w:rsid w:val="00467F6C"/>
    <w:rsid w:val="00470731"/>
    <w:rsid w:val="00470E60"/>
    <w:rsid w:val="00471BE4"/>
    <w:rsid w:val="00472C0B"/>
    <w:rsid w:val="004754A7"/>
    <w:rsid w:val="004775B9"/>
    <w:rsid w:val="004804C3"/>
    <w:rsid w:val="004828B4"/>
    <w:rsid w:val="00484E88"/>
    <w:rsid w:val="00486461"/>
    <w:rsid w:val="00491A9D"/>
    <w:rsid w:val="00491B27"/>
    <w:rsid w:val="00491EA6"/>
    <w:rsid w:val="00495B50"/>
    <w:rsid w:val="004A0E17"/>
    <w:rsid w:val="004A1F99"/>
    <w:rsid w:val="004A5F92"/>
    <w:rsid w:val="004A66BB"/>
    <w:rsid w:val="004A685C"/>
    <w:rsid w:val="004B21FD"/>
    <w:rsid w:val="004B230C"/>
    <w:rsid w:val="004B732F"/>
    <w:rsid w:val="004C0106"/>
    <w:rsid w:val="004C14DA"/>
    <w:rsid w:val="004C14E4"/>
    <w:rsid w:val="004C23C7"/>
    <w:rsid w:val="004C6646"/>
    <w:rsid w:val="004D0771"/>
    <w:rsid w:val="004D4A41"/>
    <w:rsid w:val="004D4A8F"/>
    <w:rsid w:val="004E1E12"/>
    <w:rsid w:val="004E51B4"/>
    <w:rsid w:val="004E61E1"/>
    <w:rsid w:val="004E7481"/>
    <w:rsid w:val="004F09CF"/>
    <w:rsid w:val="004F1288"/>
    <w:rsid w:val="004F7B60"/>
    <w:rsid w:val="00502967"/>
    <w:rsid w:val="005033A2"/>
    <w:rsid w:val="00503C04"/>
    <w:rsid w:val="005074BD"/>
    <w:rsid w:val="00513A51"/>
    <w:rsid w:val="00514D78"/>
    <w:rsid w:val="00514DC3"/>
    <w:rsid w:val="00515202"/>
    <w:rsid w:val="00516A10"/>
    <w:rsid w:val="0052154E"/>
    <w:rsid w:val="00523FFC"/>
    <w:rsid w:val="0052497A"/>
    <w:rsid w:val="00525C8C"/>
    <w:rsid w:val="005272DE"/>
    <w:rsid w:val="0052738A"/>
    <w:rsid w:val="00531CFF"/>
    <w:rsid w:val="0053380C"/>
    <w:rsid w:val="00536A35"/>
    <w:rsid w:val="005431D1"/>
    <w:rsid w:val="00544033"/>
    <w:rsid w:val="005459CB"/>
    <w:rsid w:val="005472D0"/>
    <w:rsid w:val="005548A5"/>
    <w:rsid w:val="00556DD5"/>
    <w:rsid w:val="0056063E"/>
    <w:rsid w:val="00561910"/>
    <w:rsid w:val="0056470C"/>
    <w:rsid w:val="005704F1"/>
    <w:rsid w:val="00577009"/>
    <w:rsid w:val="00577405"/>
    <w:rsid w:val="00577779"/>
    <w:rsid w:val="00584004"/>
    <w:rsid w:val="0058543E"/>
    <w:rsid w:val="005866DD"/>
    <w:rsid w:val="005871C1"/>
    <w:rsid w:val="00590E10"/>
    <w:rsid w:val="00592617"/>
    <w:rsid w:val="00593C33"/>
    <w:rsid w:val="00595773"/>
    <w:rsid w:val="005958F8"/>
    <w:rsid w:val="00596363"/>
    <w:rsid w:val="005967A6"/>
    <w:rsid w:val="005A4D76"/>
    <w:rsid w:val="005B2BFF"/>
    <w:rsid w:val="005B3AB5"/>
    <w:rsid w:val="005B68F3"/>
    <w:rsid w:val="005C070B"/>
    <w:rsid w:val="005C3219"/>
    <w:rsid w:val="005C3BDF"/>
    <w:rsid w:val="005C3EA7"/>
    <w:rsid w:val="005C3FEE"/>
    <w:rsid w:val="005C46CF"/>
    <w:rsid w:val="005C787F"/>
    <w:rsid w:val="005D06E3"/>
    <w:rsid w:val="005D1E49"/>
    <w:rsid w:val="005D298C"/>
    <w:rsid w:val="005D3DD0"/>
    <w:rsid w:val="005D451E"/>
    <w:rsid w:val="005E2754"/>
    <w:rsid w:val="005E6E6C"/>
    <w:rsid w:val="005E7363"/>
    <w:rsid w:val="005F0735"/>
    <w:rsid w:val="005F1B4C"/>
    <w:rsid w:val="005F2B79"/>
    <w:rsid w:val="005F4FF2"/>
    <w:rsid w:val="005F588A"/>
    <w:rsid w:val="005F5A15"/>
    <w:rsid w:val="005F698F"/>
    <w:rsid w:val="0060002B"/>
    <w:rsid w:val="00607052"/>
    <w:rsid w:val="0060722A"/>
    <w:rsid w:val="00610C31"/>
    <w:rsid w:val="00613C2A"/>
    <w:rsid w:val="00614AF9"/>
    <w:rsid w:val="00615751"/>
    <w:rsid w:val="0061641B"/>
    <w:rsid w:val="00620BE9"/>
    <w:rsid w:val="0062516B"/>
    <w:rsid w:val="00626652"/>
    <w:rsid w:val="006268EC"/>
    <w:rsid w:val="006277E6"/>
    <w:rsid w:val="006320B0"/>
    <w:rsid w:val="00632787"/>
    <w:rsid w:val="006328E5"/>
    <w:rsid w:val="00636365"/>
    <w:rsid w:val="006451FA"/>
    <w:rsid w:val="00646120"/>
    <w:rsid w:val="006469A8"/>
    <w:rsid w:val="0065058A"/>
    <w:rsid w:val="0065198F"/>
    <w:rsid w:val="00654415"/>
    <w:rsid w:val="00655D12"/>
    <w:rsid w:val="006562EA"/>
    <w:rsid w:val="00660FB9"/>
    <w:rsid w:val="00662E58"/>
    <w:rsid w:val="006649A6"/>
    <w:rsid w:val="0066534E"/>
    <w:rsid w:val="00667F7B"/>
    <w:rsid w:val="00670FC6"/>
    <w:rsid w:val="006725A8"/>
    <w:rsid w:val="006733BF"/>
    <w:rsid w:val="00673ED2"/>
    <w:rsid w:val="006812B8"/>
    <w:rsid w:val="00681344"/>
    <w:rsid w:val="006832C5"/>
    <w:rsid w:val="00683B5C"/>
    <w:rsid w:val="006842BA"/>
    <w:rsid w:val="006853EC"/>
    <w:rsid w:val="006859C6"/>
    <w:rsid w:val="006873F7"/>
    <w:rsid w:val="00691106"/>
    <w:rsid w:val="0069115C"/>
    <w:rsid w:val="00693792"/>
    <w:rsid w:val="00695C8D"/>
    <w:rsid w:val="00696BEE"/>
    <w:rsid w:val="006A2C01"/>
    <w:rsid w:val="006A539F"/>
    <w:rsid w:val="006A54C8"/>
    <w:rsid w:val="006B1EFD"/>
    <w:rsid w:val="006B2379"/>
    <w:rsid w:val="006B277F"/>
    <w:rsid w:val="006B4974"/>
    <w:rsid w:val="006B58DF"/>
    <w:rsid w:val="006B794C"/>
    <w:rsid w:val="006C3229"/>
    <w:rsid w:val="006C469D"/>
    <w:rsid w:val="006C4CD3"/>
    <w:rsid w:val="006C6C50"/>
    <w:rsid w:val="006D2244"/>
    <w:rsid w:val="006D616E"/>
    <w:rsid w:val="006D7657"/>
    <w:rsid w:val="006E4105"/>
    <w:rsid w:val="006E48CD"/>
    <w:rsid w:val="006F113B"/>
    <w:rsid w:val="006F2F25"/>
    <w:rsid w:val="006F53E9"/>
    <w:rsid w:val="006F55C2"/>
    <w:rsid w:val="006F57F5"/>
    <w:rsid w:val="00700C3D"/>
    <w:rsid w:val="00702256"/>
    <w:rsid w:val="007059B7"/>
    <w:rsid w:val="00706542"/>
    <w:rsid w:val="007071FD"/>
    <w:rsid w:val="00710531"/>
    <w:rsid w:val="00711005"/>
    <w:rsid w:val="007126C1"/>
    <w:rsid w:val="007214B0"/>
    <w:rsid w:val="007215D5"/>
    <w:rsid w:val="00721AAC"/>
    <w:rsid w:val="00723A76"/>
    <w:rsid w:val="007254C2"/>
    <w:rsid w:val="00725739"/>
    <w:rsid w:val="0072674A"/>
    <w:rsid w:val="00733047"/>
    <w:rsid w:val="00733390"/>
    <w:rsid w:val="00734AAD"/>
    <w:rsid w:val="007354C4"/>
    <w:rsid w:val="007360CF"/>
    <w:rsid w:val="0073646B"/>
    <w:rsid w:val="007373F6"/>
    <w:rsid w:val="007377D7"/>
    <w:rsid w:val="00741F46"/>
    <w:rsid w:val="0074761B"/>
    <w:rsid w:val="00753548"/>
    <w:rsid w:val="00756F6F"/>
    <w:rsid w:val="00760067"/>
    <w:rsid w:val="007712FD"/>
    <w:rsid w:val="00773C63"/>
    <w:rsid w:val="007761E2"/>
    <w:rsid w:val="0077684A"/>
    <w:rsid w:val="00780540"/>
    <w:rsid w:val="007846B7"/>
    <w:rsid w:val="00786672"/>
    <w:rsid w:val="00786E5E"/>
    <w:rsid w:val="00790300"/>
    <w:rsid w:val="00792D4B"/>
    <w:rsid w:val="007953DF"/>
    <w:rsid w:val="00795D03"/>
    <w:rsid w:val="00795EDE"/>
    <w:rsid w:val="007A2153"/>
    <w:rsid w:val="007A6D5B"/>
    <w:rsid w:val="007B1B45"/>
    <w:rsid w:val="007B30CA"/>
    <w:rsid w:val="007B418F"/>
    <w:rsid w:val="007B56D3"/>
    <w:rsid w:val="007B58AD"/>
    <w:rsid w:val="007B5C2C"/>
    <w:rsid w:val="007B6925"/>
    <w:rsid w:val="007B77D7"/>
    <w:rsid w:val="007C22BD"/>
    <w:rsid w:val="007C4414"/>
    <w:rsid w:val="007C605B"/>
    <w:rsid w:val="007C722E"/>
    <w:rsid w:val="007D012C"/>
    <w:rsid w:val="007D3481"/>
    <w:rsid w:val="007E14B7"/>
    <w:rsid w:val="007E2803"/>
    <w:rsid w:val="007E39F2"/>
    <w:rsid w:val="007E3DB2"/>
    <w:rsid w:val="007E5368"/>
    <w:rsid w:val="007E53BA"/>
    <w:rsid w:val="007E6415"/>
    <w:rsid w:val="007F2C67"/>
    <w:rsid w:val="007F487B"/>
    <w:rsid w:val="007F5796"/>
    <w:rsid w:val="007F5C24"/>
    <w:rsid w:val="00801A00"/>
    <w:rsid w:val="008054DB"/>
    <w:rsid w:val="008059DD"/>
    <w:rsid w:val="00811EE2"/>
    <w:rsid w:val="0081293A"/>
    <w:rsid w:val="00812B9B"/>
    <w:rsid w:val="008145C8"/>
    <w:rsid w:val="00820470"/>
    <w:rsid w:val="00820B04"/>
    <w:rsid w:val="00822412"/>
    <w:rsid w:val="00822F32"/>
    <w:rsid w:val="00823BD6"/>
    <w:rsid w:val="00826F05"/>
    <w:rsid w:val="008277FA"/>
    <w:rsid w:val="008303BC"/>
    <w:rsid w:val="00833E58"/>
    <w:rsid w:val="008361E4"/>
    <w:rsid w:val="0084317C"/>
    <w:rsid w:val="00844849"/>
    <w:rsid w:val="008521BB"/>
    <w:rsid w:val="00853A96"/>
    <w:rsid w:val="00855025"/>
    <w:rsid w:val="00855AC5"/>
    <w:rsid w:val="00856700"/>
    <w:rsid w:val="00856CB7"/>
    <w:rsid w:val="0086466B"/>
    <w:rsid w:val="00866319"/>
    <w:rsid w:val="00867315"/>
    <w:rsid w:val="00870588"/>
    <w:rsid w:val="00871F3F"/>
    <w:rsid w:val="00872D6C"/>
    <w:rsid w:val="00874C45"/>
    <w:rsid w:val="00876D99"/>
    <w:rsid w:val="00880E4A"/>
    <w:rsid w:val="00881AB5"/>
    <w:rsid w:val="008840E5"/>
    <w:rsid w:val="00884516"/>
    <w:rsid w:val="008845F0"/>
    <w:rsid w:val="00885F88"/>
    <w:rsid w:val="00887756"/>
    <w:rsid w:val="00887C69"/>
    <w:rsid w:val="00890E6E"/>
    <w:rsid w:val="00891520"/>
    <w:rsid w:val="00896529"/>
    <w:rsid w:val="008A03F2"/>
    <w:rsid w:val="008A0D74"/>
    <w:rsid w:val="008A1849"/>
    <w:rsid w:val="008A19A8"/>
    <w:rsid w:val="008B1573"/>
    <w:rsid w:val="008B3274"/>
    <w:rsid w:val="008C0874"/>
    <w:rsid w:val="008D1DA7"/>
    <w:rsid w:val="008D5E56"/>
    <w:rsid w:val="008E03A2"/>
    <w:rsid w:val="008E0DB3"/>
    <w:rsid w:val="008E12FF"/>
    <w:rsid w:val="008E13E8"/>
    <w:rsid w:val="008E1848"/>
    <w:rsid w:val="008E2F03"/>
    <w:rsid w:val="008E3818"/>
    <w:rsid w:val="008F0CF9"/>
    <w:rsid w:val="008F1220"/>
    <w:rsid w:val="008F17C2"/>
    <w:rsid w:val="008F1DD7"/>
    <w:rsid w:val="008F6C17"/>
    <w:rsid w:val="008F701F"/>
    <w:rsid w:val="00901276"/>
    <w:rsid w:val="0090297C"/>
    <w:rsid w:val="009036E0"/>
    <w:rsid w:val="00905B54"/>
    <w:rsid w:val="0091010E"/>
    <w:rsid w:val="009103E7"/>
    <w:rsid w:val="00911603"/>
    <w:rsid w:val="00913CF0"/>
    <w:rsid w:val="009175C6"/>
    <w:rsid w:val="00920D45"/>
    <w:rsid w:val="00922CCC"/>
    <w:rsid w:val="00930AAF"/>
    <w:rsid w:val="00930C2D"/>
    <w:rsid w:val="00932650"/>
    <w:rsid w:val="009336FE"/>
    <w:rsid w:val="0093391E"/>
    <w:rsid w:val="00933967"/>
    <w:rsid w:val="009360DF"/>
    <w:rsid w:val="009364C7"/>
    <w:rsid w:val="00937206"/>
    <w:rsid w:val="009407C2"/>
    <w:rsid w:val="00941B35"/>
    <w:rsid w:val="00943AF2"/>
    <w:rsid w:val="00944BCA"/>
    <w:rsid w:val="00945212"/>
    <w:rsid w:val="00946379"/>
    <w:rsid w:val="00947B27"/>
    <w:rsid w:val="00947C8B"/>
    <w:rsid w:val="00954BBB"/>
    <w:rsid w:val="0095636B"/>
    <w:rsid w:val="00957212"/>
    <w:rsid w:val="00957AE7"/>
    <w:rsid w:val="00960017"/>
    <w:rsid w:val="009637C4"/>
    <w:rsid w:val="009650DF"/>
    <w:rsid w:val="009665DE"/>
    <w:rsid w:val="009673BF"/>
    <w:rsid w:val="00967918"/>
    <w:rsid w:val="00973FA2"/>
    <w:rsid w:val="00982FF5"/>
    <w:rsid w:val="0098427D"/>
    <w:rsid w:val="00985255"/>
    <w:rsid w:val="00985585"/>
    <w:rsid w:val="00986A2E"/>
    <w:rsid w:val="00990E0A"/>
    <w:rsid w:val="009910BF"/>
    <w:rsid w:val="00991997"/>
    <w:rsid w:val="00991E9F"/>
    <w:rsid w:val="00991FD0"/>
    <w:rsid w:val="00992D2A"/>
    <w:rsid w:val="00993C73"/>
    <w:rsid w:val="009943A1"/>
    <w:rsid w:val="009954E4"/>
    <w:rsid w:val="00995F5C"/>
    <w:rsid w:val="00997F8B"/>
    <w:rsid w:val="009A0859"/>
    <w:rsid w:val="009A0922"/>
    <w:rsid w:val="009A349A"/>
    <w:rsid w:val="009A64A1"/>
    <w:rsid w:val="009A7A64"/>
    <w:rsid w:val="009A7B59"/>
    <w:rsid w:val="009B0757"/>
    <w:rsid w:val="009B1A8F"/>
    <w:rsid w:val="009C03F6"/>
    <w:rsid w:val="009D39AE"/>
    <w:rsid w:val="009D77C6"/>
    <w:rsid w:val="009E2040"/>
    <w:rsid w:val="009E5406"/>
    <w:rsid w:val="009F0414"/>
    <w:rsid w:val="009F12AF"/>
    <w:rsid w:val="009F1E47"/>
    <w:rsid w:val="009F3622"/>
    <w:rsid w:val="009F43F8"/>
    <w:rsid w:val="009F4629"/>
    <w:rsid w:val="009F4A3B"/>
    <w:rsid w:val="009F73E2"/>
    <w:rsid w:val="009F7959"/>
    <w:rsid w:val="00A03BF8"/>
    <w:rsid w:val="00A04242"/>
    <w:rsid w:val="00A050C6"/>
    <w:rsid w:val="00A06690"/>
    <w:rsid w:val="00A113C9"/>
    <w:rsid w:val="00A15C68"/>
    <w:rsid w:val="00A20C9B"/>
    <w:rsid w:val="00A23D8C"/>
    <w:rsid w:val="00A24CCC"/>
    <w:rsid w:val="00A25211"/>
    <w:rsid w:val="00A25E8C"/>
    <w:rsid w:val="00A273C9"/>
    <w:rsid w:val="00A310CE"/>
    <w:rsid w:val="00A3340D"/>
    <w:rsid w:val="00A34B74"/>
    <w:rsid w:val="00A42065"/>
    <w:rsid w:val="00A44FB9"/>
    <w:rsid w:val="00A464FA"/>
    <w:rsid w:val="00A55A2B"/>
    <w:rsid w:val="00A57B61"/>
    <w:rsid w:val="00A665CC"/>
    <w:rsid w:val="00A67114"/>
    <w:rsid w:val="00A720A7"/>
    <w:rsid w:val="00A74CC6"/>
    <w:rsid w:val="00A74F4B"/>
    <w:rsid w:val="00A750DF"/>
    <w:rsid w:val="00A755AD"/>
    <w:rsid w:val="00A778F2"/>
    <w:rsid w:val="00A831B3"/>
    <w:rsid w:val="00A84D2F"/>
    <w:rsid w:val="00A87DE6"/>
    <w:rsid w:val="00A90DC8"/>
    <w:rsid w:val="00A91534"/>
    <w:rsid w:val="00A96405"/>
    <w:rsid w:val="00AA001A"/>
    <w:rsid w:val="00AA3098"/>
    <w:rsid w:val="00AA5BFE"/>
    <w:rsid w:val="00AA74D1"/>
    <w:rsid w:val="00AA7792"/>
    <w:rsid w:val="00AB544B"/>
    <w:rsid w:val="00AB59BC"/>
    <w:rsid w:val="00AB6CDD"/>
    <w:rsid w:val="00AB7494"/>
    <w:rsid w:val="00AC0C41"/>
    <w:rsid w:val="00AC1E51"/>
    <w:rsid w:val="00AC28C0"/>
    <w:rsid w:val="00AC35D5"/>
    <w:rsid w:val="00AC3E49"/>
    <w:rsid w:val="00AC4FBC"/>
    <w:rsid w:val="00AC5EBD"/>
    <w:rsid w:val="00AC711F"/>
    <w:rsid w:val="00AD0496"/>
    <w:rsid w:val="00AD2210"/>
    <w:rsid w:val="00AD3027"/>
    <w:rsid w:val="00AD502D"/>
    <w:rsid w:val="00AD5C52"/>
    <w:rsid w:val="00AE0C58"/>
    <w:rsid w:val="00AE12F9"/>
    <w:rsid w:val="00AE3693"/>
    <w:rsid w:val="00AE75B7"/>
    <w:rsid w:val="00AE7C5B"/>
    <w:rsid w:val="00AF1702"/>
    <w:rsid w:val="00AF1FF4"/>
    <w:rsid w:val="00AF27B5"/>
    <w:rsid w:val="00AF4B86"/>
    <w:rsid w:val="00B007D9"/>
    <w:rsid w:val="00B03F51"/>
    <w:rsid w:val="00B06FA0"/>
    <w:rsid w:val="00B07BF0"/>
    <w:rsid w:val="00B117F7"/>
    <w:rsid w:val="00B13C83"/>
    <w:rsid w:val="00B14245"/>
    <w:rsid w:val="00B14269"/>
    <w:rsid w:val="00B1439B"/>
    <w:rsid w:val="00B150DE"/>
    <w:rsid w:val="00B16470"/>
    <w:rsid w:val="00B17B71"/>
    <w:rsid w:val="00B31229"/>
    <w:rsid w:val="00B3202F"/>
    <w:rsid w:val="00B32351"/>
    <w:rsid w:val="00B32EF3"/>
    <w:rsid w:val="00B36241"/>
    <w:rsid w:val="00B37567"/>
    <w:rsid w:val="00B37F98"/>
    <w:rsid w:val="00B41A99"/>
    <w:rsid w:val="00B43E80"/>
    <w:rsid w:val="00B4530E"/>
    <w:rsid w:val="00B4576F"/>
    <w:rsid w:val="00B52249"/>
    <w:rsid w:val="00B5429B"/>
    <w:rsid w:val="00B60290"/>
    <w:rsid w:val="00B62C74"/>
    <w:rsid w:val="00B637E2"/>
    <w:rsid w:val="00B66DFB"/>
    <w:rsid w:val="00B72EC3"/>
    <w:rsid w:val="00B730B6"/>
    <w:rsid w:val="00B76CD6"/>
    <w:rsid w:val="00B8154E"/>
    <w:rsid w:val="00B82EE8"/>
    <w:rsid w:val="00B83626"/>
    <w:rsid w:val="00B849BC"/>
    <w:rsid w:val="00B85150"/>
    <w:rsid w:val="00B862A1"/>
    <w:rsid w:val="00B908FD"/>
    <w:rsid w:val="00B91611"/>
    <w:rsid w:val="00B923FD"/>
    <w:rsid w:val="00B965F5"/>
    <w:rsid w:val="00B967EA"/>
    <w:rsid w:val="00BA00DF"/>
    <w:rsid w:val="00BA2D5D"/>
    <w:rsid w:val="00BA360F"/>
    <w:rsid w:val="00BB0132"/>
    <w:rsid w:val="00BB0F84"/>
    <w:rsid w:val="00BB104C"/>
    <w:rsid w:val="00BB51B0"/>
    <w:rsid w:val="00BB6F6F"/>
    <w:rsid w:val="00BB76D7"/>
    <w:rsid w:val="00BC1586"/>
    <w:rsid w:val="00BC18C1"/>
    <w:rsid w:val="00BC46E4"/>
    <w:rsid w:val="00BC5FC9"/>
    <w:rsid w:val="00BD0C35"/>
    <w:rsid w:val="00BD113F"/>
    <w:rsid w:val="00BD43D2"/>
    <w:rsid w:val="00BD62C9"/>
    <w:rsid w:val="00BD67F0"/>
    <w:rsid w:val="00BD7063"/>
    <w:rsid w:val="00BE2640"/>
    <w:rsid w:val="00BE3E6F"/>
    <w:rsid w:val="00BE5D3D"/>
    <w:rsid w:val="00BE66F1"/>
    <w:rsid w:val="00BE719E"/>
    <w:rsid w:val="00BF03A9"/>
    <w:rsid w:val="00BF0970"/>
    <w:rsid w:val="00BF2DFB"/>
    <w:rsid w:val="00BF73EB"/>
    <w:rsid w:val="00BF7CDF"/>
    <w:rsid w:val="00C05655"/>
    <w:rsid w:val="00C11766"/>
    <w:rsid w:val="00C13B1B"/>
    <w:rsid w:val="00C15281"/>
    <w:rsid w:val="00C160CF"/>
    <w:rsid w:val="00C16645"/>
    <w:rsid w:val="00C1700E"/>
    <w:rsid w:val="00C20B1B"/>
    <w:rsid w:val="00C258AF"/>
    <w:rsid w:val="00C30CA2"/>
    <w:rsid w:val="00C36C31"/>
    <w:rsid w:val="00C37170"/>
    <w:rsid w:val="00C40712"/>
    <w:rsid w:val="00C41265"/>
    <w:rsid w:val="00C45C21"/>
    <w:rsid w:val="00C518FA"/>
    <w:rsid w:val="00C52157"/>
    <w:rsid w:val="00C52F4B"/>
    <w:rsid w:val="00C60953"/>
    <w:rsid w:val="00C62484"/>
    <w:rsid w:val="00C62643"/>
    <w:rsid w:val="00C67018"/>
    <w:rsid w:val="00C67356"/>
    <w:rsid w:val="00C7013E"/>
    <w:rsid w:val="00C74F09"/>
    <w:rsid w:val="00C75FA2"/>
    <w:rsid w:val="00C80C9F"/>
    <w:rsid w:val="00C81096"/>
    <w:rsid w:val="00C8234B"/>
    <w:rsid w:val="00C82EA1"/>
    <w:rsid w:val="00C85110"/>
    <w:rsid w:val="00C86141"/>
    <w:rsid w:val="00C861C1"/>
    <w:rsid w:val="00C9086C"/>
    <w:rsid w:val="00C92DE4"/>
    <w:rsid w:val="00C931C1"/>
    <w:rsid w:val="00C961BA"/>
    <w:rsid w:val="00CA0669"/>
    <w:rsid w:val="00CA08A4"/>
    <w:rsid w:val="00CA78B5"/>
    <w:rsid w:val="00CA7B65"/>
    <w:rsid w:val="00CA7CEB"/>
    <w:rsid w:val="00CB2255"/>
    <w:rsid w:val="00CB256E"/>
    <w:rsid w:val="00CB334E"/>
    <w:rsid w:val="00CB3C12"/>
    <w:rsid w:val="00CB5F79"/>
    <w:rsid w:val="00CB67AE"/>
    <w:rsid w:val="00CC1AC0"/>
    <w:rsid w:val="00CD35F8"/>
    <w:rsid w:val="00CD540F"/>
    <w:rsid w:val="00CD5956"/>
    <w:rsid w:val="00CD67BD"/>
    <w:rsid w:val="00CE2751"/>
    <w:rsid w:val="00CE6A5F"/>
    <w:rsid w:val="00CF2496"/>
    <w:rsid w:val="00CF46EC"/>
    <w:rsid w:val="00CF518D"/>
    <w:rsid w:val="00CF7EC0"/>
    <w:rsid w:val="00D004D1"/>
    <w:rsid w:val="00D00CF4"/>
    <w:rsid w:val="00D01ABB"/>
    <w:rsid w:val="00D01E96"/>
    <w:rsid w:val="00D0370C"/>
    <w:rsid w:val="00D10C6A"/>
    <w:rsid w:val="00D1136A"/>
    <w:rsid w:val="00D14421"/>
    <w:rsid w:val="00D166A2"/>
    <w:rsid w:val="00D168B1"/>
    <w:rsid w:val="00D20908"/>
    <w:rsid w:val="00D21884"/>
    <w:rsid w:val="00D2244E"/>
    <w:rsid w:val="00D3007F"/>
    <w:rsid w:val="00D32A36"/>
    <w:rsid w:val="00D330AB"/>
    <w:rsid w:val="00D3359A"/>
    <w:rsid w:val="00D3376F"/>
    <w:rsid w:val="00D36364"/>
    <w:rsid w:val="00D36954"/>
    <w:rsid w:val="00D42CE2"/>
    <w:rsid w:val="00D42DDE"/>
    <w:rsid w:val="00D436B1"/>
    <w:rsid w:val="00D44959"/>
    <w:rsid w:val="00D4685D"/>
    <w:rsid w:val="00D47B2E"/>
    <w:rsid w:val="00D47BC5"/>
    <w:rsid w:val="00D52967"/>
    <w:rsid w:val="00D53377"/>
    <w:rsid w:val="00D60254"/>
    <w:rsid w:val="00D6128F"/>
    <w:rsid w:val="00D6363D"/>
    <w:rsid w:val="00D638C0"/>
    <w:rsid w:val="00D64256"/>
    <w:rsid w:val="00D643D5"/>
    <w:rsid w:val="00D65699"/>
    <w:rsid w:val="00D67704"/>
    <w:rsid w:val="00D724FF"/>
    <w:rsid w:val="00D72FD0"/>
    <w:rsid w:val="00D73403"/>
    <w:rsid w:val="00D74AEE"/>
    <w:rsid w:val="00D7580C"/>
    <w:rsid w:val="00D7591B"/>
    <w:rsid w:val="00D771CD"/>
    <w:rsid w:val="00D82C8B"/>
    <w:rsid w:val="00D846F8"/>
    <w:rsid w:val="00D84D03"/>
    <w:rsid w:val="00D87097"/>
    <w:rsid w:val="00D87C4C"/>
    <w:rsid w:val="00D87CB1"/>
    <w:rsid w:val="00D92459"/>
    <w:rsid w:val="00D93306"/>
    <w:rsid w:val="00D934DD"/>
    <w:rsid w:val="00D93802"/>
    <w:rsid w:val="00D961EF"/>
    <w:rsid w:val="00DA2465"/>
    <w:rsid w:val="00DA36ED"/>
    <w:rsid w:val="00DA6D8E"/>
    <w:rsid w:val="00DB18E0"/>
    <w:rsid w:val="00DB2F32"/>
    <w:rsid w:val="00DB675A"/>
    <w:rsid w:val="00DC1923"/>
    <w:rsid w:val="00DC31B6"/>
    <w:rsid w:val="00DC54EB"/>
    <w:rsid w:val="00DC5765"/>
    <w:rsid w:val="00DD3CCB"/>
    <w:rsid w:val="00DD54D2"/>
    <w:rsid w:val="00DE0C96"/>
    <w:rsid w:val="00DE2E8C"/>
    <w:rsid w:val="00DF727B"/>
    <w:rsid w:val="00E05021"/>
    <w:rsid w:val="00E0540F"/>
    <w:rsid w:val="00E06E75"/>
    <w:rsid w:val="00E073FB"/>
    <w:rsid w:val="00E11ACB"/>
    <w:rsid w:val="00E11D4D"/>
    <w:rsid w:val="00E12C1B"/>
    <w:rsid w:val="00E133D0"/>
    <w:rsid w:val="00E170FC"/>
    <w:rsid w:val="00E17144"/>
    <w:rsid w:val="00E17C31"/>
    <w:rsid w:val="00E22FE6"/>
    <w:rsid w:val="00E254C8"/>
    <w:rsid w:val="00E25DBF"/>
    <w:rsid w:val="00E2648E"/>
    <w:rsid w:val="00E26EDC"/>
    <w:rsid w:val="00E3086B"/>
    <w:rsid w:val="00E31154"/>
    <w:rsid w:val="00E33124"/>
    <w:rsid w:val="00E40487"/>
    <w:rsid w:val="00E40F90"/>
    <w:rsid w:val="00E47A17"/>
    <w:rsid w:val="00E50603"/>
    <w:rsid w:val="00E51110"/>
    <w:rsid w:val="00E540FB"/>
    <w:rsid w:val="00E541BB"/>
    <w:rsid w:val="00E5438E"/>
    <w:rsid w:val="00E54A57"/>
    <w:rsid w:val="00E55F54"/>
    <w:rsid w:val="00E565B1"/>
    <w:rsid w:val="00E574FB"/>
    <w:rsid w:val="00E57B19"/>
    <w:rsid w:val="00E655F1"/>
    <w:rsid w:val="00E669A2"/>
    <w:rsid w:val="00E74618"/>
    <w:rsid w:val="00E766B2"/>
    <w:rsid w:val="00E76B67"/>
    <w:rsid w:val="00E828BA"/>
    <w:rsid w:val="00E863CD"/>
    <w:rsid w:val="00E929BB"/>
    <w:rsid w:val="00E97302"/>
    <w:rsid w:val="00E97A87"/>
    <w:rsid w:val="00EA1D36"/>
    <w:rsid w:val="00EA37F0"/>
    <w:rsid w:val="00EA3B6A"/>
    <w:rsid w:val="00EA5740"/>
    <w:rsid w:val="00EA5ACF"/>
    <w:rsid w:val="00EB0A9F"/>
    <w:rsid w:val="00EB11DB"/>
    <w:rsid w:val="00EB16E9"/>
    <w:rsid w:val="00EC308E"/>
    <w:rsid w:val="00EC5717"/>
    <w:rsid w:val="00EC7B6E"/>
    <w:rsid w:val="00ED2C92"/>
    <w:rsid w:val="00ED7EDC"/>
    <w:rsid w:val="00EE1F73"/>
    <w:rsid w:val="00EE4B4F"/>
    <w:rsid w:val="00EE54B1"/>
    <w:rsid w:val="00EE5521"/>
    <w:rsid w:val="00EE7E1D"/>
    <w:rsid w:val="00EF4005"/>
    <w:rsid w:val="00F018EB"/>
    <w:rsid w:val="00F02132"/>
    <w:rsid w:val="00F030C9"/>
    <w:rsid w:val="00F0408D"/>
    <w:rsid w:val="00F0590B"/>
    <w:rsid w:val="00F0638F"/>
    <w:rsid w:val="00F127CA"/>
    <w:rsid w:val="00F14093"/>
    <w:rsid w:val="00F14146"/>
    <w:rsid w:val="00F14C29"/>
    <w:rsid w:val="00F17E60"/>
    <w:rsid w:val="00F23118"/>
    <w:rsid w:val="00F24AF8"/>
    <w:rsid w:val="00F26FF3"/>
    <w:rsid w:val="00F27AD6"/>
    <w:rsid w:val="00F27F0D"/>
    <w:rsid w:val="00F3020A"/>
    <w:rsid w:val="00F313F8"/>
    <w:rsid w:val="00F31FF2"/>
    <w:rsid w:val="00F33779"/>
    <w:rsid w:val="00F3381A"/>
    <w:rsid w:val="00F4595C"/>
    <w:rsid w:val="00F47925"/>
    <w:rsid w:val="00F52A40"/>
    <w:rsid w:val="00F52CBC"/>
    <w:rsid w:val="00F540DF"/>
    <w:rsid w:val="00F54C74"/>
    <w:rsid w:val="00F6064C"/>
    <w:rsid w:val="00F63320"/>
    <w:rsid w:val="00F7062D"/>
    <w:rsid w:val="00F74FED"/>
    <w:rsid w:val="00F76C54"/>
    <w:rsid w:val="00F77953"/>
    <w:rsid w:val="00F8516B"/>
    <w:rsid w:val="00F8637E"/>
    <w:rsid w:val="00F91A45"/>
    <w:rsid w:val="00F92357"/>
    <w:rsid w:val="00F93723"/>
    <w:rsid w:val="00FB19DF"/>
    <w:rsid w:val="00FB2B51"/>
    <w:rsid w:val="00FB420C"/>
    <w:rsid w:val="00FC0E7A"/>
    <w:rsid w:val="00FC22D5"/>
    <w:rsid w:val="00FC3884"/>
    <w:rsid w:val="00FC63C1"/>
    <w:rsid w:val="00FC6A2D"/>
    <w:rsid w:val="00FD04C7"/>
    <w:rsid w:val="00FD0C6E"/>
    <w:rsid w:val="00FD20F1"/>
    <w:rsid w:val="00FD653E"/>
    <w:rsid w:val="00FD6DA0"/>
    <w:rsid w:val="00FE18B3"/>
    <w:rsid w:val="00FE1A33"/>
    <w:rsid w:val="00FE1AE6"/>
    <w:rsid w:val="00FE2DD9"/>
    <w:rsid w:val="00FE4D1C"/>
    <w:rsid w:val="00FE60F7"/>
    <w:rsid w:val="00FE72AC"/>
    <w:rsid w:val="00FF1583"/>
    <w:rsid w:val="00FF1E8F"/>
    <w:rsid w:val="00FF3CDA"/>
    <w:rsid w:val="00FF4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5585"/>
    <o:shapelayout v:ext="edit">
      <o:idmap v:ext="edit" data="1"/>
    </o:shapelayout>
  </w:shapeDefaults>
  <w:decimalSymbol w:val="."/>
  <w:listSeparator w:val=","/>
  <w14:docId w14:val="2DD17FCB"/>
  <w15:chartTrackingRefBased/>
  <w15:docId w15:val="{1CB91180-54CC-41A9-A624-3E12CC512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4502"/>
    <w:pPr>
      <w:overflowPunct w:val="0"/>
      <w:autoSpaceDE w:val="0"/>
      <w:autoSpaceDN w:val="0"/>
      <w:adjustRightInd w:val="0"/>
      <w:textAlignment w:val="baseline"/>
    </w:pPr>
    <w:rPr>
      <w:rFonts w:ascii="Arial" w:hAnsi="Arial"/>
    </w:rPr>
  </w:style>
  <w:style w:type="paragraph" w:styleId="Heading1">
    <w:name w:val="heading 1"/>
    <w:basedOn w:val="Header"/>
    <w:next w:val="Normal"/>
    <w:qFormat/>
    <w:rsid w:val="00E541BB"/>
    <w:pPr>
      <w:keepNext/>
      <w:tabs>
        <w:tab w:val="left" w:pos="-720"/>
      </w:tabs>
      <w:suppressAutoHyphens/>
      <w:spacing w:before="120" w:after="40"/>
      <w:outlineLvl w:val="0"/>
    </w:pPr>
    <w:rPr>
      <w:rFonts w:asciiTheme="majorHAnsi" w:hAnsiTheme="majorHAnsi"/>
      <w:b/>
      <w:color w:val="002060"/>
      <w:spacing w:val="-2"/>
      <w:sz w:val="24"/>
    </w:rPr>
  </w:style>
  <w:style w:type="paragraph" w:styleId="Heading2">
    <w:name w:val="heading 2"/>
    <w:basedOn w:val="Normal"/>
    <w:next w:val="Normal"/>
    <w:qFormat/>
    <w:pPr>
      <w:keepNext/>
      <w:tabs>
        <w:tab w:val="center" w:pos="4680"/>
      </w:tabs>
      <w:suppressAutoHyphens/>
      <w:jc w:val="both"/>
      <w:outlineLvl w:val="1"/>
    </w:pPr>
    <w:rPr>
      <w:b/>
      <w:i/>
      <w:color w:val="FF0000"/>
      <w:spacing w:val="-2"/>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0A6055"/>
    <w:pPr>
      <w:tabs>
        <w:tab w:val="left" w:pos="1530"/>
        <w:tab w:val="left" w:leader="dot" w:pos="9360"/>
      </w:tabs>
      <w:suppressAutoHyphens/>
      <w:spacing w:before="80" w:after="160"/>
      <w:ind w:left="1080" w:right="720"/>
      <w:jc w:val="both"/>
    </w:pPr>
    <w:rPr>
      <w:rFonts w:asciiTheme="majorHAnsi" w:hAnsiTheme="majorHAnsi" w:cstheme="majorHAnsi"/>
      <w:b/>
      <w:bCs/>
      <w:noProof/>
      <w:spacing w:val="-2"/>
      <w:sz w:val="24"/>
      <w:szCs w:val="24"/>
    </w:rPr>
  </w:style>
  <w:style w:type="paragraph" w:styleId="TOC2">
    <w:name w:val="toc 2"/>
    <w:basedOn w:val="Normal"/>
    <w:next w:val="Normal"/>
    <w:autoRedefine/>
    <w:semiHidden/>
    <w:rsid w:val="00BA00DF"/>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link w:val="BodyText2Char"/>
    <w:pPr>
      <w:tabs>
        <w:tab w:val="left" w:pos="-720"/>
        <w:tab w:val="left" w:pos="0"/>
      </w:tabs>
      <w:suppressAutoHyphens/>
      <w:ind w:left="720" w:hanging="720"/>
      <w:jc w:val="both"/>
    </w:pPr>
    <w:rPr>
      <w:spacing w:val="-2"/>
      <w:sz w:val="23"/>
    </w:rPr>
  </w:style>
  <w:style w:type="table" w:styleId="TableGrid">
    <w:name w:val="Table Grid"/>
    <w:basedOn w:val="TableNormal"/>
    <w:uiPriority w:val="39"/>
    <w:rsid w:val="00D3007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ten1">
    <w:name w:val="blueten1"/>
    <w:rsid w:val="00D3007F"/>
    <w:rPr>
      <w:rFonts w:ascii="Verdana" w:hAnsi="Verdana" w:hint="default"/>
      <w:color w:val="000000"/>
      <w:sz w:val="19"/>
      <w:szCs w:val="19"/>
    </w:rPr>
  </w:style>
  <w:style w:type="character" w:styleId="CommentReference">
    <w:name w:val="annotation reference"/>
    <w:semiHidden/>
    <w:rsid w:val="00D3007F"/>
    <w:rPr>
      <w:sz w:val="16"/>
      <w:szCs w:val="16"/>
    </w:rPr>
  </w:style>
  <w:style w:type="paragraph" w:styleId="CommentText">
    <w:name w:val="annotation text"/>
    <w:basedOn w:val="Normal"/>
    <w:semiHidden/>
    <w:rsid w:val="00D3007F"/>
  </w:style>
  <w:style w:type="paragraph" w:styleId="CommentSubject">
    <w:name w:val="annotation subject"/>
    <w:basedOn w:val="CommentText"/>
    <w:next w:val="CommentText"/>
    <w:semiHidden/>
    <w:rsid w:val="00D3007F"/>
    <w:rPr>
      <w:b/>
      <w:bCs/>
    </w:rPr>
  </w:style>
  <w:style w:type="paragraph" w:styleId="BalloonText">
    <w:name w:val="Balloon Text"/>
    <w:basedOn w:val="Normal"/>
    <w:semiHidden/>
    <w:rsid w:val="00D3007F"/>
    <w:rPr>
      <w:rFonts w:cs="Arial"/>
      <w:sz w:val="16"/>
      <w:szCs w:val="16"/>
    </w:rPr>
  </w:style>
  <w:style w:type="character" w:styleId="PageNumber">
    <w:name w:val="page number"/>
    <w:basedOn w:val="DefaultParagraphFont"/>
    <w:rsid w:val="00A74F4B"/>
  </w:style>
  <w:style w:type="character" w:styleId="Hyperlink">
    <w:name w:val="Hyperlink"/>
    <w:rsid w:val="00A90DC8"/>
    <w:rPr>
      <w:color w:val="0000FF"/>
      <w:u w:val="single"/>
    </w:rPr>
  </w:style>
  <w:style w:type="character" w:customStyle="1" w:styleId="BodyText2Char">
    <w:name w:val="Body Text 2 Char"/>
    <w:link w:val="BodyText2"/>
    <w:rsid w:val="0053380C"/>
    <w:rPr>
      <w:rFonts w:ascii="Arial" w:hAnsi="Arial"/>
      <w:spacing w:val="-2"/>
      <w:sz w:val="23"/>
      <w:lang w:val="en-US" w:eastAsia="en-US" w:bidi="ar-SA"/>
    </w:rPr>
  </w:style>
  <w:style w:type="paragraph" w:customStyle="1" w:styleId="Heading10">
    <w:name w:val="Heading1"/>
    <w:basedOn w:val="Heading1"/>
    <w:next w:val="BodyText"/>
    <w:rsid w:val="001674AC"/>
    <w:pPr>
      <w:widowControl w:val="0"/>
      <w:tabs>
        <w:tab w:val="left" w:pos="-1080"/>
        <w:tab w:val="left" w:pos="0"/>
        <w:tab w:val="left" w:pos="720"/>
        <w:tab w:val="left" w:pos="1080"/>
      </w:tabs>
      <w:suppressAutoHyphens w:val="0"/>
      <w:overflowPunct/>
      <w:adjustRightInd/>
      <w:spacing w:before="240" w:after="60" w:line="480" w:lineRule="auto"/>
      <w:textAlignment w:val="auto"/>
    </w:pPr>
    <w:rPr>
      <w:rFonts w:cs="Arial"/>
      <w:spacing w:val="0"/>
      <w:kern w:val="32"/>
      <w:szCs w:val="32"/>
    </w:rPr>
  </w:style>
  <w:style w:type="paragraph" w:styleId="BodyText">
    <w:name w:val="Body Text"/>
    <w:basedOn w:val="Normal"/>
    <w:link w:val="BodyTextChar"/>
    <w:rsid w:val="001674AC"/>
    <w:pPr>
      <w:spacing w:after="120"/>
    </w:pPr>
  </w:style>
  <w:style w:type="paragraph" w:customStyle="1" w:styleId="Formal">
    <w:name w:val="Formal"/>
    <w:rsid w:val="009C03F6"/>
    <w:pPr>
      <w:overflowPunct w:val="0"/>
      <w:autoSpaceDE w:val="0"/>
      <w:autoSpaceDN w:val="0"/>
      <w:adjustRightInd w:val="0"/>
      <w:jc w:val="center"/>
      <w:textAlignment w:val="baseline"/>
    </w:pPr>
    <w:rPr>
      <w:rFonts w:ascii="Garamond" w:hAnsi="Garamond"/>
      <w:b/>
      <w:noProof/>
      <w:sz w:val="44"/>
    </w:rPr>
  </w:style>
  <w:style w:type="paragraph" w:customStyle="1" w:styleId="Formal2">
    <w:name w:val="Formal2"/>
    <w:basedOn w:val="Normal"/>
    <w:rsid w:val="004F7B60"/>
    <w:pPr>
      <w:jc w:val="right"/>
    </w:pPr>
    <w:rPr>
      <w:rFonts w:ascii="Times New Roman" w:hAnsi="Times New Roman"/>
      <w:b/>
      <w:i/>
      <w:noProof/>
      <w:sz w:val="28"/>
    </w:rPr>
  </w:style>
  <w:style w:type="character" w:customStyle="1" w:styleId="HeaderChar">
    <w:name w:val="Header Char"/>
    <w:link w:val="Header"/>
    <w:uiPriority w:val="99"/>
    <w:locked/>
    <w:rsid w:val="000D2F7A"/>
    <w:rPr>
      <w:rFonts w:ascii="Courier New" w:hAnsi="Courier New"/>
      <w:sz w:val="24"/>
      <w:lang w:val="en-US" w:eastAsia="en-US" w:bidi="ar-SA"/>
    </w:rPr>
  </w:style>
  <w:style w:type="character" w:customStyle="1" w:styleId="FooterChar">
    <w:name w:val="Footer Char"/>
    <w:link w:val="Footer"/>
    <w:uiPriority w:val="99"/>
    <w:locked/>
    <w:rsid w:val="000D2F7A"/>
    <w:rPr>
      <w:rFonts w:ascii="Courier New" w:hAnsi="Courier New"/>
      <w:sz w:val="24"/>
      <w:lang w:val="en-US" w:eastAsia="en-US" w:bidi="ar-SA"/>
    </w:rPr>
  </w:style>
  <w:style w:type="paragraph" w:customStyle="1" w:styleId="LMNormal">
    <w:name w:val="LM Normal"/>
    <w:basedOn w:val="Normal"/>
    <w:link w:val="LMNormalChar"/>
    <w:rsid w:val="00D42CE2"/>
    <w:pPr>
      <w:suppressAutoHyphens/>
      <w:spacing w:before="40" w:after="80"/>
    </w:pPr>
    <w:rPr>
      <w:rFonts w:cs="Arial"/>
      <w:sz w:val="19"/>
    </w:rPr>
  </w:style>
  <w:style w:type="paragraph" w:customStyle="1" w:styleId="LMSectionHeading">
    <w:name w:val="LM Section Heading"/>
    <w:basedOn w:val="Normal"/>
    <w:link w:val="LMSectionHeadingChar"/>
    <w:rsid w:val="00D42CE2"/>
    <w:pPr>
      <w:suppressAutoHyphens/>
      <w:spacing w:before="80" w:after="40"/>
    </w:pPr>
    <w:rPr>
      <w:b/>
      <w:color w:val="001D61"/>
      <w:szCs w:val="24"/>
    </w:rPr>
  </w:style>
  <w:style w:type="paragraph" w:customStyle="1" w:styleId="LMBlueBullet">
    <w:name w:val="LM Blue Bullet"/>
    <w:basedOn w:val="LMNormal"/>
    <w:rsid w:val="007846B7"/>
    <w:pPr>
      <w:numPr>
        <w:numId w:val="1"/>
      </w:numPr>
      <w:spacing w:before="20" w:after="40"/>
    </w:pPr>
    <w:rPr>
      <w:spacing w:val="-2"/>
    </w:rPr>
  </w:style>
  <w:style w:type="character" w:customStyle="1" w:styleId="LMSectionHeadingChar">
    <w:name w:val="LM Section Heading Char"/>
    <w:link w:val="LMSectionHeading"/>
    <w:rsid w:val="00943AF2"/>
    <w:rPr>
      <w:rFonts w:ascii="Arial" w:hAnsi="Arial"/>
      <w:b/>
      <w:color w:val="001D61"/>
      <w:szCs w:val="24"/>
      <w:lang w:val="en-US" w:eastAsia="en-US" w:bidi="ar-SA"/>
    </w:rPr>
  </w:style>
  <w:style w:type="paragraph" w:customStyle="1" w:styleId="LMTitleBold">
    <w:name w:val="LM Title Bold"/>
    <w:basedOn w:val="Normal"/>
    <w:link w:val="LMTitleBoldChar"/>
    <w:rsid w:val="00943AF2"/>
    <w:pPr>
      <w:suppressAutoHyphens/>
    </w:pPr>
    <w:rPr>
      <w:b/>
      <w:color w:val="001D61"/>
    </w:rPr>
  </w:style>
  <w:style w:type="character" w:customStyle="1" w:styleId="LMTitleBoldChar">
    <w:name w:val="LM Title Bold Char"/>
    <w:link w:val="LMTitleBold"/>
    <w:rsid w:val="00943AF2"/>
    <w:rPr>
      <w:rFonts w:ascii="Arial" w:hAnsi="Arial"/>
      <w:b/>
      <w:color w:val="001D61"/>
      <w:lang w:val="en-US" w:eastAsia="en-US" w:bidi="ar-SA"/>
    </w:rPr>
  </w:style>
  <w:style w:type="paragraph" w:customStyle="1" w:styleId="LMTitleRegular">
    <w:name w:val="LM Title Regular"/>
    <w:basedOn w:val="Normal"/>
    <w:link w:val="LMTitleRegularChar"/>
    <w:rsid w:val="00943AF2"/>
    <w:pPr>
      <w:suppressAutoHyphens/>
    </w:pPr>
    <w:rPr>
      <w:color w:val="001D61"/>
    </w:rPr>
  </w:style>
  <w:style w:type="character" w:customStyle="1" w:styleId="LMTitleRegularChar">
    <w:name w:val="LM Title Regular Char"/>
    <w:link w:val="LMTitleRegular"/>
    <w:rsid w:val="00943AF2"/>
    <w:rPr>
      <w:rFonts w:ascii="Arial" w:hAnsi="Arial"/>
      <w:color w:val="001D61"/>
      <w:lang w:val="en-US" w:eastAsia="en-US" w:bidi="ar-SA"/>
    </w:rPr>
  </w:style>
  <w:style w:type="paragraph" w:customStyle="1" w:styleId="LMCenterSectionHeading">
    <w:name w:val="LM Center Section Heading"/>
    <w:basedOn w:val="LMTitleBold"/>
    <w:rsid w:val="006B2379"/>
    <w:pPr>
      <w:jc w:val="center"/>
    </w:pPr>
  </w:style>
  <w:style w:type="paragraph" w:customStyle="1" w:styleId="LMNumbered">
    <w:name w:val="LM Numbered"/>
    <w:basedOn w:val="LMBlueBullet"/>
    <w:rsid w:val="00654415"/>
    <w:pPr>
      <w:numPr>
        <w:numId w:val="3"/>
      </w:numPr>
      <w:outlineLvl w:val="0"/>
    </w:pPr>
  </w:style>
  <w:style w:type="character" w:customStyle="1" w:styleId="LMNormalChar">
    <w:name w:val="LM Normal Char"/>
    <w:link w:val="LMNormal"/>
    <w:rsid w:val="007846B7"/>
    <w:rPr>
      <w:rFonts w:ascii="Arial" w:hAnsi="Arial" w:cs="Arial"/>
      <w:sz w:val="19"/>
      <w:lang w:val="en-US" w:eastAsia="en-US" w:bidi="ar-SA"/>
    </w:rPr>
  </w:style>
  <w:style w:type="paragraph" w:customStyle="1" w:styleId="LMSubsectionHeading">
    <w:name w:val="LM Subsection Heading"/>
    <w:basedOn w:val="LMNormal"/>
    <w:link w:val="LMSubsectionHeadingChar"/>
    <w:rsid w:val="007846B7"/>
    <w:pPr>
      <w:ind w:left="432"/>
    </w:pPr>
    <w:rPr>
      <w:b/>
      <w:color w:val="001D61"/>
      <w:sz w:val="20"/>
    </w:rPr>
  </w:style>
  <w:style w:type="character" w:customStyle="1" w:styleId="LMSubsectionHeadingChar">
    <w:name w:val="LM Subsection Heading Char"/>
    <w:link w:val="LMSubsectionHeading"/>
    <w:rsid w:val="007846B7"/>
    <w:rPr>
      <w:rFonts w:ascii="Arial" w:hAnsi="Arial" w:cs="Arial"/>
      <w:b/>
      <w:color w:val="001D61"/>
      <w:sz w:val="19"/>
      <w:lang w:val="en-US" w:eastAsia="en-US" w:bidi="ar-SA"/>
    </w:rPr>
  </w:style>
  <w:style w:type="paragraph" w:customStyle="1" w:styleId="LMNote">
    <w:name w:val="LM Note"/>
    <w:basedOn w:val="Normal"/>
    <w:rsid w:val="00A55A2B"/>
    <w:pPr>
      <w:tabs>
        <w:tab w:val="left" w:pos="-720"/>
      </w:tabs>
      <w:suppressAutoHyphens/>
      <w:spacing w:before="40" w:after="80"/>
      <w:ind w:left="288" w:right="288"/>
    </w:pPr>
    <w:rPr>
      <w:rFonts w:cs="Arial"/>
      <w:i/>
      <w:color w:val="000000"/>
      <w:sz w:val="19"/>
    </w:rPr>
  </w:style>
  <w:style w:type="paragraph" w:customStyle="1" w:styleId="LMTableHeading">
    <w:name w:val="LM Table Heading"/>
    <w:basedOn w:val="Normal"/>
    <w:rsid w:val="000F32BB"/>
    <w:pPr>
      <w:tabs>
        <w:tab w:val="center" w:pos="4680"/>
      </w:tabs>
      <w:suppressAutoHyphens/>
      <w:jc w:val="center"/>
    </w:pPr>
    <w:rPr>
      <w:b/>
      <w:color w:val="FFFFFF"/>
      <w:spacing w:val="-2"/>
    </w:rPr>
  </w:style>
  <w:style w:type="paragraph" w:customStyle="1" w:styleId="LMCenterItalicSectionHeading">
    <w:name w:val="LM Center Italic Section Heading"/>
    <w:basedOn w:val="LMCenterSectionHeading"/>
    <w:rsid w:val="00241053"/>
    <w:rPr>
      <w:i/>
    </w:rPr>
  </w:style>
  <w:style w:type="paragraph" w:customStyle="1" w:styleId="LMTableSubheading">
    <w:name w:val="LM Table Subheading"/>
    <w:basedOn w:val="Normal"/>
    <w:rsid w:val="00257305"/>
    <w:pPr>
      <w:jc w:val="center"/>
    </w:pPr>
    <w:rPr>
      <w:rFonts w:ascii="Arial Narrow" w:hAnsi="Arial Narrow" w:cs="Arial"/>
      <w:b/>
      <w:color w:val="001D61"/>
      <w:sz w:val="19"/>
      <w:szCs w:val="18"/>
    </w:rPr>
  </w:style>
  <w:style w:type="paragraph" w:customStyle="1" w:styleId="CertificateHeadline">
    <w:name w:val="Certificate Headline"/>
    <w:basedOn w:val="BodyText"/>
    <w:rsid w:val="00B16470"/>
    <w:pPr>
      <w:spacing w:after="0"/>
      <w:jc w:val="center"/>
    </w:pPr>
    <w:rPr>
      <w:rFonts w:ascii="Garamond" w:hAnsi="Garamond"/>
      <w:b/>
      <w:smallCaps/>
      <w:color w:val="001D61"/>
      <w:sz w:val="96"/>
    </w:rPr>
  </w:style>
  <w:style w:type="paragraph" w:customStyle="1" w:styleId="CertificateEmployeeName">
    <w:name w:val="Certificate Employee Name"/>
    <w:basedOn w:val="BodyText"/>
    <w:rsid w:val="00A44FB9"/>
    <w:pPr>
      <w:spacing w:after="0"/>
      <w:jc w:val="center"/>
    </w:pPr>
    <w:rPr>
      <w:rFonts w:ascii="Garamond" w:hAnsi="Garamond"/>
      <w:b/>
      <w:i/>
      <w:color w:val="001D61"/>
      <w:position w:val="6"/>
      <w:sz w:val="72"/>
      <w:u w:val="double" w:color="666666"/>
    </w:rPr>
  </w:style>
  <w:style w:type="paragraph" w:customStyle="1" w:styleId="LMFooter">
    <w:name w:val="LM Footer"/>
    <w:basedOn w:val="Normal"/>
    <w:rsid w:val="00274502"/>
    <w:pPr>
      <w:jc w:val="center"/>
    </w:pPr>
    <w:rPr>
      <w:rFonts w:ascii="Arial Narrow" w:hAnsi="Arial Narrow"/>
      <w:b/>
      <w:color w:val="001D61"/>
      <w:spacing w:val="30"/>
      <w:sz w:val="16"/>
    </w:rPr>
  </w:style>
  <w:style w:type="paragraph" w:customStyle="1" w:styleId="LMDisclaimer">
    <w:name w:val="LM Disclaimer"/>
    <w:basedOn w:val="LMSectionHeading"/>
    <w:rsid w:val="0062516B"/>
    <w:rPr>
      <w:rFonts w:ascii="Arial Narrow" w:hAnsi="Arial Narrow"/>
      <w:sz w:val="16"/>
    </w:rPr>
  </w:style>
  <w:style w:type="paragraph" w:customStyle="1" w:styleId="LMNumberedSecondGroup">
    <w:name w:val="LM Numbered Second Group"/>
    <w:basedOn w:val="Normal"/>
    <w:rsid w:val="00654415"/>
    <w:pPr>
      <w:tabs>
        <w:tab w:val="num" w:pos="648"/>
      </w:tabs>
      <w:ind w:left="648" w:hanging="360"/>
    </w:pPr>
  </w:style>
  <w:style w:type="paragraph" w:customStyle="1" w:styleId="LMNumberedInset">
    <w:name w:val="LM Numbered Inset"/>
    <w:basedOn w:val="Normal"/>
    <w:rsid w:val="00137D84"/>
    <w:pPr>
      <w:numPr>
        <w:numId w:val="2"/>
      </w:numPr>
      <w:tabs>
        <w:tab w:val="left" w:pos="432"/>
      </w:tabs>
      <w:suppressAutoHyphens/>
      <w:spacing w:before="20" w:after="40"/>
      <w:outlineLvl w:val="0"/>
    </w:pPr>
    <w:rPr>
      <w:rFonts w:cs="Arial"/>
      <w:color w:val="000000"/>
      <w:sz w:val="19"/>
    </w:rPr>
  </w:style>
  <w:style w:type="character" w:styleId="Emphasis">
    <w:name w:val="Emphasis"/>
    <w:uiPriority w:val="20"/>
    <w:qFormat/>
    <w:rsid w:val="003134CC"/>
    <w:rPr>
      <w:i/>
      <w:iCs/>
    </w:rPr>
  </w:style>
  <w:style w:type="paragraph" w:customStyle="1" w:styleId="OSHATitles">
    <w:name w:val="OSHA Titles"/>
    <w:basedOn w:val="Header"/>
    <w:qFormat/>
    <w:rsid w:val="009F0414"/>
    <w:pPr>
      <w:ind w:left="378"/>
    </w:pPr>
    <w:rPr>
      <w:rFonts w:asciiTheme="majorHAnsi" w:hAnsiTheme="majorHAnsi" w:cstheme="minorHAnsi"/>
      <w:sz w:val="28"/>
      <w:szCs w:val="24"/>
    </w:rPr>
  </w:style>
  <w:style w:type="character" w:styleId="FollowedHyperlink">
    <w:name w:val="FollowedHyperlink"/>
    <w:basedOn w:val="DefaultParagraphFont"/>
    <w:rsid w:val="00111036"/>
    <w:rPr>
      <w:color w:val="954F72" w:themeColor="followedHyperlink"/>
      <w:u w:val="single"/>
    </w:rPr>
  </w:style>
  <w:style w:type="character" w:customStyle="1" w:styleId="BodyTextChar">
    <w:name w:val="Body Text Char"/>
    <w:basedOn w:val="DefaultParagraphFont"/>
    <w:link w:val="BodyText"/>
    <w:rsid w:val="004615B8"/>
    <w:rPr>
      <w:rFonts w:ascii="Arial" w:hAnsi="Arial"/>
    </w:rPr>
  </w:style>
  <w:style w:type="table" w:styleId="ListTable4-Accent5">
    <w:name w:val="List Table 4 Accent 5"/>
    <w:basedOn w:val="TableNormal"/>
    <w:uiPriority w:val="49"/>
    <w:rsid w:val="00D5337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eGrid1">
    <w:name w:val="Table Grid1"/>
    <w:basedOn w:val="TableNormal"/>
    <w:next w:val="TableGrid"/>
    <w:uiPriority w:val="59"/>
    <w:rsid w:val="006F1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22D5"/>
    <w:pPr>
      <w:ind w:left="720"/>
      <w:contextualSpacing/>
    </w:pPr>
  </w:style>
  <w:style w:type="character" w:styleId="PlaceholderText">
    <w:name w:val="Placeholder Text"/>
    <w:uiPriority w:val="99"/>
    <w:semiHidden/>
    <w:rsid w:val="00F0638F"/>
    <w:rPr>
      <w:color w:val="808080"/>
    </w:rPr>
  </w:style>
  <w:style w:type="table" w:styleId="GridTable4-Accent5">
    <w:name w:val="Grid Table 4 Accent 5"/>
    <w:basedOn w:val="TableNormal"/>
    <w:uiPriority w:val="49"/>
    <w:rsid w:val="00D8709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numbering" w:customStyle="1" w:styleId="Style1">
    <w:name w:val="Style1"/>
    <w:uiPriority w:val="99"/>
    <w:rsid w:val="00DB2F32"/>
    <w:pPr>
      <w:numPr>
        <w:numId w:val="27"/>
      </w:numPr>
    </w:pPr>
  </w:style>
</w:styles>
</file>

<file path=word/vbaData.xml><?xml version="1.0" encoding="utf-8"?>
<wne:vbaSuppData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e:docEvents>
    <wne:eventDocOpen/>
  </wne:docEvents>
  <wne:mcds>
    <wne:mcd wne:macroName="PROJECT.THISDOCUMENT.DELETEALLVBA" wne:name="Project.ThisDocument.DeleteAllVBA" wne:bEncrypt="00" wne:cmg="56"/>
    <wne:mcd wne:macroName="PROJECT.NEWMACROS.REPLACECOMPANYNAMEINHEADER" wne:name="Project.NewMacros.ReplaceCompanyNameInHeader" wne:bEncrypt="00" wne:cmg="56"/>
    <wne:mcd wne:macroName="PROJECT.STEPS_1_2_3.STEP_1" wne:name="Project.Steps_1_2_3.step_1" wne:bEncrypt="00" wne:cmg="56"/>
    <wne:mcd wne:macroName="PROJECT.STEPS_1_2_3.STEP_2" wne:name="Project.Steps_1_2_3.step_2" wne:bEncrypt="00" wne:cmg="56"/>
    <wne:mcd wne:macroName="PROJECT.STEPS_1_2_3.STEP_3" wne:name="Project.Steps_1_2_3.step_3" wne:bEncrypt="00" wne:cmg="56"/>
    <wne:mcd wne:macroName="PROJECT.NEWMACROS.IDENTIFY_TABLES" wne:name="Project.NewMacros.identify_tables" wne:bEncrypt="00" wne:cmg="56"/>
    <wne:mcd wne:macroName="PROJECT.NEWMACROS.CUSTOMIZE" wne:name="Project.NewMacros.customize" wne:bEncrypt="00" wne:cmg="56"/>
    <wne:mcd wne:macroName="PROJECT.NEWMACROS.DELETE_INDUSTRIAL_ERG_LINE" wne:name="Project.NewMacros.delete_industrial_erg_line" wne:bEncrypt="00" wne:cmg="56"/>
    <wne:mcd wne:macroName="PROJECT.NEWMACROS.DELETE_MMH_LINE" wne:name="Project.NewMacros.delete_mmh_line" wne:bEncrypt="00" wne:cmg="56"/>
    <wne:mcd wne:macroName="PROJECT.NEWMACROS.DELETE_NON_OFFICE_SECTION" wne:name="Project.NewMacros.delete_non_office_section" wne:bEncrypt="00" wne:cmg="56"/>
    <wne:mcd wne:macroName="PROJECT.NEWMACROS.DELETE_APPENDIX_II" wne:name="Project.NewMacros.delete_appendix_ii" wne:bEncrypt="00" wne:cmg="56"/>
    <wne:mcd wne:macroName="PROJECT.NEWMACROS.DELETE_APPENDIX_III" wne:name="Project.NewMacros.delete_appendix_iii" wne:bEncrypt="00" wne:cmg="56"/>
    <wne:mcd wne:macroName="PROJECT.NEWMACROS.REMOVE_UNUSED_RESCUE" wne:name="Project.NewMacros.remove_unused_rescue" wne:bEncrypt="00" wne:cmg="56"/>
    <wne:mcd wne:macroName="PROJECT.NEWMACROS.REMOVE_UNUSED_FIRE_EXTINGUISH" wne:name="Project.NewMacros.remove_unused_fire_extinguish" wne:bEncrypt="00" wne:cmg="56"/>
    <wne:mcd wne:macroName="PROJECT.NEWMACROS.FORMAT_EMPLOYEE_TABLE" wne:name="Project.NewMacros.format_employee_table" wne:bEncrypt="00" wne:cmg="56"/>
    <wne:mcd wne:macroName="PROJECT.NEWMACROS.POPULATE_EMPLOYEE_TABLE" wne:name="Project.NewMacros.populate_employee_table"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092126">
      <w:bodyDiv w:val="1"/>
      <w:marLeft w:val="0"/>
      <w:marRight w:val="0"/>
      <w:marTop w:val="0"/>
      <w:marBottom w:val="0"/>
      <w:divBdr>
        <w:top w:val="none" w:sz="0" w:space="0" w:color="auto"/>
        <w:left w:val="none" w:sz="0" w:space="0" w:color="auto"/>
        <w:bottom w:val="none" w:sz="0" w:space="0" w:color="auto"/>
        <w:right w:val="none" w:sz="0" w:space="0" w:color="auto"/>
      </w:divBdr>
    </w:div>
    <w:div w:id="872573450">
      <w:bodyDiv w:val="1"/>
      <w:marLeft w:val="0"/>
      <w:marRight w:val="0"/>
      <w:marTop w:val="0"/>
      <w:marBottom w:val="0"/>
      <w:divBdr>
        <w:top w:val="none" w:sz="0" w:space="0" w:color="auto"/>
        <w:left w:val="none" w:sz="0" w:space="0" w:color="auto"/>
        <w:bottom w:val="none" w:sz="0" w:space="0" w:color="auto"/>
        <w:right w:val="none" w:sz="0" w:space="0" w:color="auto"/>
      </w:divBdr>
    </w:div>
    <w:div w:id="899053549">
      <w:bodyDiv w:val="1"/>
      <w:marLeft w:val="0"/>
      <w:marRight w:val="0"/>
      <w:marTop w:val="0"/>
      <w:marBottom w:val="0"/>
      <w:divBdr>
        <w:top w:val="none" w:sz="0" w:space="0" w:color="auto"/>
        <w:left w:val="none" w:sz="0" w:space="0" w:color="auto"/>
        <w:bottom w:val="none" w:sz="0" w:space="0" w:color="auto"/>
        <w:right w:val="none" w:sz="0" w:space="0" w:color="auto"/>
      </w:divBdr>
      <w:divsChild>
        <w:div w:id="1154492206">
          <w:marLeft w:val="0"/>
          <w:marRight w:val="0"/>
          <w:marTop w:val="0"/>
          <w:marBottom w:val="0"/>
          <w:divBdr>
            <w:top w:val="none" w:sz="0" w:space="0" w:color="auto"/>
            <w:left w:val="none" w:sz="0" w:space="0" w:color="auto"/>
            <w:bottom w:val="none" w:sz="0" w:space="0" w:color="auto"/>
            <w:right w:val="none" w:sz="0" w:space="0" w:color="auto"/>
          </w:divBdr>
          <w:divsChild>
            <w:div w:id="2141073877">
              <w:marLeft w:val="0"/>
              <w:marRight w:val="0"/>
              <w:marTop w:val="0"/>
              <w:marBottom w:val="0"/>
              <w:divBdr>
                <w:top w:val="none" w:sz="0" w:space="0" w:color="auto"/>
                <w:left w:val="none" w:sz="0" w:space="0" w:color="auto"/>
                <w:bottom w:val="none" w:sz="0" w:space="0" w:color="auto"/>
                <w:right w:val="none" w:sz="0" w:space="0" w:color="auto"/>
              </w:divBdr>
              <w:divsChild>
                <w:div w:id="1010914570">
                  <w:marLeft w:val="-225"/>
                  <w:marRight w:val="-225"/>
                  <w:marTop w:val="0"/>
                  <w:marBottom w:val="0"/>
                  <w:divBdr>
                    <w:top w:val="none" w:sz="0" w:space="0" w:color="auto"/>
                    <w:left w:val="none" w:sz="0" w:space="0" w:color="auto"/>
                    <w:bottom w:val="none" w:sz="0" w:space="0" w:color="auto"/>
                    <w:right w:val="none" w:sz="0" w:space="0" w:color="auto"/>
                  </w:divBdr>
                  <w:divsChild>
                    <w:div w:id="1823156802">
                      <w:marLeft w:val="0"/>
                      <w:marRight w:val="0"/>
                      <w:marTop w:val="0"/>
                      <w:marBottom w:val="0"/>
                      <w:divBdr>
                        <w:top w:val="none" w:sz="0" w:space="0" w:color="auto"/>
                        <w:left w:val="none" w:sz="0" w:space="0" w:color="auto"/>
                        <w:bottom w:val="none" w:sz="0" w:space="0" w:color="auto"/>
                        <w:right w:val="none" w:sz="0" w:space="0" w:color="auto"/>
                      </w:divBdr>
                      <w:divsChild>
                        <w:div w:id="792989823">
                          <w:marLeft w:val="0"/>
                          <w:marRight w:val="0"/>
                          <w:marTop w:val="0"/>
                          <w:marBottom w:val="0"/>
                          <w:divBdr>
                            <w:top w:val="none" w:sz="0" w:space="0" w:color="auto"/>
                            <w:left w:val="none" w:sz="0" w:space="0" w:color="auto"/>
                            <w:bottom w:val="none" w:sz="0" w:space="0" w:color="auto"/>
                            <w:right w:val="none" w:sz="0" w:space="0" w:color="auto"/>
                          </w:divBdr>
                          <w:divsChild>
                            <w:div w:id="764305476">
                              <w:marLeft w:val="0"/>
                              <w:marRight w:val="0"/>
                              <w:marTop w:val="0"/>
                              <w:marBottom w:val="0"/>
                              <w:divBdr>
                                <w:top w:val="none" w:sz="0" w:space="0" w:color="auto"/>
                                <w:left w:val="none" w:sz="0" w:space="0" w:color="auto"/>
                                <w:bottom w:val="none" w:sz="0" w:space="0" w:color="auto"/>
                                <w:right w:val="none" w:sz="0" w:space="0" w:color="auto"/>
                              </w:divBdr>
                              <w:divsChild>
                                <w:div w:id="92366363">
                                  <w:marLeft w:val="0"/>
                                  <w:marRight w:val="0"/>
                                  <w:marTop w:val="0"/>
                                  <w:marBottom w:val="0"/>
                                  <w:divBdr>
                                    <w:top w:val="none" w:sz="0" w:space="0" w:color="auto"/>
                                    <w:left w:val="none" w:sz="0" w:space="0" w:color="auto"/>
                                    <w:bottom w:val="none" w:sz="0" w:space="0" w:color="auto"/>
                                    <w:right w:val="none" w:sz="0" w:space="0" w:color="auto"/>
                                  </w:divBdr>
                                  <w:divsChild>
                                    <w:div w:id="618880498">
                                      <w:marLeft w:val="0"/>
                                      <w:marRight w:val="0"/>
                                      <w:marTop w:val="0"/>
                                      <w:marBottom w:val="0"/>
                                      <w:divBdr>
                                        <w:top w:val="none" w:sz="0" w:space="0" w:color="auto"/>
                                        <w:left w:val="none" w:sz="0" w:space="0" w:color="auto"/>
                                        <w:bottom w:val="none" w:sz="0" w:space="0" w:color="auto"/>
                                        <w:right w:val="none" w:sz="0" w:space="0" w:color="auto"/>
                                      </w:divBdr>
                                      <w:divsChild>
                                        <w:div w:id="1789397837">
                                          <w:marLeft w:val="0"/>
                                          <w:marRight w:val="0"/>
                                          <w:marTop w:val="0"/>
                                          <w:marBottom w:val="0"/>
                                          <w:divBdr>
                                            <w:top w:val="none" w:sz="0" w:space="0" w:color="auto"/>
                                            <w:left w:val="none" w:sz="0" w:space="0" w:color="auto"/>
                                            <w:bottom w:val="none" w:sz="0" w:space="0" w:color="auto"/>
                                            <w:right w:val="none" w:sz="0" w:space="0" w:color="auto"/>
                                          </w:divBdr>
                                          <w:divsChild>
                                            <w:div w:id="134744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0874">
                                      <w:marLeft w:val="0"/>
                                      <w:marRight w:val="0"/>
                                      <w:marTop w:val="0"/>
                                      <w:marBottom w:val="0"/>
                                      <w:divBdr>
                                        <w:top w:val="none" w:sz="0" w:space="0" w:color="auto"/>
                                        <w:left w:val="none" w:sz="0" w:space="0" w:color="auto"/>
                                        <w:bottom w:val="none" w:sz="0" w:space="0" w:color="auto"/>
                                        <w:right w:val="none" w:sz="0" w:space="0" w:color="auto"/>
                                      </w:divBdr>
                                      <w:divsChild>
                                        <w:div w:id="1169372525">
                                          <w:marLeft w:val="0"/>
                                          <w:marRight w:val="0"/>
                                          <w:marTop w:val="0"/>
                                          <w:marBottom w:val="0"/>
                                          <w:divBdr>
                                            <w:top w:val="none" w:sz="0" w:space="0" w:color="auto"/>
                                            <w:left w:val="none" w:sz="0" w:space="0" w:color="auto"/>
                                            <w:bottom w:val="none" w:sz="0" w:space="0" w:color="auto"/>
                                            <w:right w:val="none" w:sz="0" w:space="0" w:color="auto"/>
                                          </w:divBdr>
                                          <w:divsChild>
                                            <w:div w:id="107840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741494">
                                      <w:marLeft w:val="0"/>
                                      <w:marRight w:val="0"/>
                                      <w:marTop w:val="0"/>
                                      <w:marBottom w:val="0"/>
                                      <w:divBdr>
                                        <w:top w:val="none" w:sz="0" w:space="0" w:color="auto"/>
                                        <w:left w:val="none" w:sz="0" w:space="0" w:color="auto"/>
                                        <w:bottom w:val="none" w:sz="0" w:space="0" w:color="auto"/>
                                        <w:right w:val="none" w:sz="0" w:space="0" w:color="auto"/>
                                      </w:divBdr>
                                      <w:divsChild>
                                        <w:div w:id="1892686966">
                                          <w:marLeft w:val="0"/>
                                          <w:marRight w:val="0"/>
                                          <w:marTop w:val="0"/>
                                          <w:marBottom w:val="0"/>
                                          <w:divBdr>
                                            <w:top w:val="none" w:sz="0" w:space="0" w:color="auto"/>
                                            <w:left w:val="none" w:sz="0" w:space="0" w:color="auto"/>
                                            <w:bottom w:val="none" w:sz="0" w:space="0" w:color="auto"/>
                                            <w:right w:val="none" w:sz="0" w:space="0" w:color="auto"/>
                                          </w:divBdr>
                                          <w:divsChild>
                                            <w:div w:id="16655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84809">
                                      <w:marLeft w:val="0"/>
                                      <w:marRight w:val="0"/>
                                      <w:marTop w:val="0"/>
                                      <w:marBottom w:val="0"/>
                                      <w:divBdr>
                                        <w:top w:val="none" w:sz="0" w:space="0" w:color="auto"/>
                                        <w:left w:val="none" w:sz="0" w:space="0" w:color="auto"/>
                                        <w:bottom w:val="none" w:sz="0" w:space="0" w:color="auto"/>
                                        <w:right w:val="none" w:sz="0" w:space="0" w:color="auto"/>
                                      </w:divBdr>
                                      <w:divsChild>
                                        <w:div w:id="2045516238">
                                          <w:marLeft w:val="0"/>
                                          <w:marRight w:val="0"/>
                                          <w:marTop w:val="0"/>
                                          <w:marBottom w:val="0"/>
                                          <w:divBdr>
                                            <w:top w:val="none" w:sz="0" w:space="0" w:color="auto"/>
                                            <w:left w:val="none" w:sz="0" w:space="0" w:color="auto"/>
                                            <w:bottom w:val="none" w:sz="0" w:space="0" w:color="auto"/>
                                            <w:right w:val="none" w:sz="0" w:space="0" w:color="auto"/>
                                          </w:divBdr>
                                          <w:divsChild>
                                            <w:div w:id="172513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footer" Target="footer2.xml"/><Relationship Id="rId26" Type="http://schemas.openxmlformats.org/officeDocument/2006/relationships/header" Target="header4.xml"/><Relationship Id="rId3" Type="http://schemas.openxmlformats.org/officeDocument/2006/relationships/customXml" Target="../customXml/item1.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footer" Target="footer1.xml"/><Relationship Id="rId25" Type="http://schemas.openxmlformats.org/officeDocument/2006/relationships/hyperlink" Target="#MoreInfo3"/><Relationship Id="rId33" Type="http://schemas.openxmlformats.org/officeDocument/2006/relationships/theme" Target="theme/theme1.xml"/><Relationship Id="rId2" Type="http://schemas.microsoft.com/office/2006/relationships/keyMapCustomizations" Target="customizations.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MoreInfo10"/><Relationship Id="rId1" Type="http://schemas.microsoft.com/office/2006/relationships/vbaProject" Target="vbaProject.bin"/><Relationship Id="rId6" Type="http://schemas.openxmlformats.org/officeDocument/2006/relationships/settings" Target="settings.xml"/><Relationship Id="rId11" Type="http://schemas.openxmlformats.org/officeDocument/2006/relationships/control" Target="activeX/activeX1.xml"/><Relationship Id="rId24" Type="http://schemas.openxmlformats.org/officeDocument/2006/relationships/hyperlink" Target="#MoreInfo4"/><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control" Target="activeX/activeX3.xml"/><Relationship Id="rId23" Type="http://schemas.openxmlformats.org/officeDocument/2006/relationships/image" Target="media/image6.png"/><Relationship Id="rId28" Type="http://schemas.openxmlformats.org/officeDocument/2006/relationships/hyperlink" Target="#MoreInfo9"/><Relationship Id="rId10" Type="http://schemas.openxmlformats.org/officeDocument/2006/relationships/image" Target="media/image1.wmf"/><Relationship Id="rId19" Type="http://schemas.openxmlformats.org/officeDocument/2006/relationships/header" Target="header2.xml"/><Relationship Id="rId31"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wmf"/><Relationship Id="rId22" Type="http://schemas.openxmlformats.org/officeDocument/2006/relationships/hyperlink" Target="#MoreInfo1"/><Relationship Id="rId27" Type="http://schemas.openxmlformats.org/officeDocument/2006/relationships/footer" Target="footer4.xml"/><Relationship Id="rId30" Type="http://schemas.openxmlformats.org/officeDocument/2006/relationships/header" Target="header5.xml"/><Relationship Id="rId8"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D7053240-CE69-11CD-A777-00DD01143C57}" ax:persistence="persistStorage" r:id="rId1"/>
</file>

<file path=word/activeX/activeX2.xml><?xml version="1.0" encoding="utf-8"?>
<ax:ocx xmlns:ax="http://schemas.microsoft.com/office/2006/activeX" xmlns:r="http://schemas.openxmlformats.org/officeDocument/2006/relationships" ax:classid="{D7053240-CE69-11CD-A777-00DD01143C57}" ax:persistence="persistStorage" r:id="rId1"/>
</file>

<file path=word/activeX/activeX3.xml><?xml version="1.0" encoding="utf-8"?>
<ax:ocx xmlns:ax="http://schemas.microsoft.com/office/2006/activeX" xmlns:r="http://schemas.openxmlformats.org/officeDocument/2006/relationships" ax:classid="{D7053240-CE69-11CD-A777-00DD01143C57}"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F0A72-FFA8-4981-9E14-A44F9D096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1773</Words>
  <Characters>10857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ICW Group OSHA Program Wizard - Emergency Action Plan</vt:lpstr>
    </vt:vector>
  </TitlesOfParts>
  <Company>ICW Group</Company>
  <LinksUpToDate>false</LinksUpToDate>
  <CharactersWithSpaces>12605</CharactersWithSpaces>
  <SharedDoc>false</SharedDoc>
  <HLinks>
    <vt:vector size="6" baseType="variant">
      <vt:variant>
        <vt:i4>2293857</vt:i4>
      </vt:variant>
      <vt:variant>
        <vt:i4>12</vt:i4>
      </vt:variant>
      <vt:variant>
        <vt:i4>0</vt:i4>
      </vt:variant>
      <vt:variant>
        <vt:i4>5</vt:i4>
      </vt:variant>
      <vt:variant>
        <vt:lpwstr>http://mysafetynews.com/wp-content/uploads/2016/10/CHEMICAL-INVENTORY-LIST.pdf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ICW Group OSHA Program Wizard - Emergency Action Plan</dc:title>
  <dc:subject/>
  <dc:creator>Yvette Morgan</dc:creator>
  <cp:keywords/>
  <dc:description/>
  <cp:lastModifiedBy>Gracie Ellsworth</cp:lastModifiedBy>
  <cp:revision>5</cp:revision>
  <cp:lastPrinted>2019-05-21T17:05:00Z</cp:lastPrinted>
  <dcterms:created xsi:type="dcterms:W3CDTF">2021-02-01T23:36:00Z</dcterms:created>
  <dcterms:modified xsi:type="dcterms:W3CDTF">2021-02-02T17:28:00Z</dcterms:modified>
</cp:coreProperties>
</file>